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511C" w:rsidRDefault="00DF4055" w:rsidP="00DF4055">
      <w:pPr>
        <w:jc w:val="center"/>
        <w:rPr>
          <w:bCs/>
        </w:rPr>
      </w:pPr>
      <w:r>
        <w:rPr>
          <w:b/>
          <w:bCs/>
          <w:iCs/>
          <w:noProof/>
        </w:rPr>
        <w:drawing>
          <wp:inline distT="0" distB="0" distL="0" distR="0">
            <wp:extent cx="6699250" cy="9208394"/>
            <wp:effectExtent l="19050" t="0" r="6350" b="0"/>
            <wp:docPr id="1" name="Рисунок 1" descr="C:\Users\Admin\Desktop\2022-07-25 док\2023-10-24 УЧЕБНЫЙ ПЛАН 2023-24\УЧЕБНЫЙ ПЛАН 2023-2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2022-07-25 док\2023-10-24 УЧЕБНЫЙ ПЛАН 2023-24\УЧЕБНЫЙ ПЛАН 2023-24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9250" cy="92083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Cs/>
        </w:rPr>
        <w:t xml:space="preserve"> </w:t>
      </w:r>
    </w:p>
    <w:p w:rsidR="007D511C" w:rsidRDefault="007D511C" w:rsidP="007D511C">
      <w:pPr>
        <w:jc w:val="center"/>
        <w:rPr>
          <w:bCs/>
        </w:rPr>
      </w:pPr>
    </w:p>
    <w:p w:rsidR="007D511C" w:rsidRDefault="007D511C" w:rsidP="007D511C">
      <w:pPr>
        <w:jc w:val="center"/>
        <w:rPr>
          <w:bCs/>
        </w:rPr>
      </w:pPr>
    </w:p>
    <w:p w:rsidR="007D511C" w:rsidRDefault="007D511C" w:rsidP="007D511C">
      <w:pPr>
        <w:jc w:val="center"/>
        <w:rPr>
          <w:bCs/>
        </w:rPr>
      </w:pPr>
    </w:p>
    <w:p w:rsidR="00DB082C" w:rsidRPr="00EE4D2C" w:rsidRDefault="007D511C" w:rsidP="00D31882">
      <w:pPr>
        <w:widowControl w:val="0"/>
        <w:autoSpaceDE w:val="0"/>
        <w:autoSpaceDN w:val="0"/>
        <w:spacing w:before="74" w:line="367" w:lineRule="exact"/>
        <w:ind w:right="539"/>
        <w:rPr>
          <w:b/>
          <w:sz w:val="32"/>
          <w:szCs w:val="22"/>
          <w:lang w:eastAsia="en-US"/>
        </w:rPr>
      </w:pPr>
      <w:r>
        <w:rPr>
          <w:rFonts w:eastAsia="Calibri"/>
          <w:lang w:eastAsia="en-US"/>
        </w:rPr>
        <w:lastRenderedPageBreak/>
        <w:t xml:space="preserve">                                                </w:t>
      </w:r>
      <w:r w:rsidR="00DB082C" w:rsidRPr="00EE4D2C">
        <w:rPr>
          <w:b/>
          <w:sz w:val="32"/>
          <w:szCs w:val="22"/>
          <w:lang w:eastAsia="en-US"/>
        </w:rPr>
        <w:t>Пояснительная записка</w:t>
      </w:r>
      <w:bookmarkStart w:id="0" w:name="_GoBack"/>
      <w:bookmarkEnd w:id="0"/>
    </w:p>
    <w:p w:rsidR="00DB082C" w:rsidRPr="00701B71" w:rsidRDefault="00DB082C" w:rsidP="00DB082C">
      <w:pPr>
        <w:widowControl w:val="0"/>
        <w:autoSpaceDE w:val="0"/>
        <w:autoSpaceDN w:val="0"/>
        <w:spacing w:line="321" w:lineRule="exact"/>
        <w:ind w:left="988" w:right="539"/>
        <w:jc w:val="center"/>
        <w:outlineLvl w:val="0"/>
        <w:rPr>
          <w:b/>
          <w:bCs/>
          <w:sz w:val="22"/>
          <w:szCs w:val="22"/>
          <w:lang w:eastAsia="en-US"/>
        </w:rPr>
      </w:pPr>
      <w:r w:rsidRPr="00701B71">
        <w:rPr>
          <w:b/>
          <w:bCs/>
          <w:sz w:val="22"/>
          <w:szCs w:val="22"/>
          <w:lang w:eastAsia="en-US"/>
        </w:rPr>
        <w:t xml:space="preserve">к учебному плану </w:t>
      </w:r>
      <w:proofErr w:type="gramStart"/>
      <w:r w:rsidRPr="00701B71">
        <w:rPr>
          <w:b/>
          <w:bCs/>
          <w:sz w:val="22"/>
          <w:szCs w:val="22"/>
          <w:lang w:eastAsia="en-US"/>
        </w:rPr>
        <w:t>муниципального</w:t>
      </w:r>
      <w:proofErr w:type="gramEnd"/>
      <w:r w:rsidRPr="00701B71">
        <w:rPr>
          <w:b/>
          <w:bCs/>
          <w:sz w:val="22"/>
          <w:szCs w:val="22"/>
          <w:lang w:eastAsia="en-US"/>
        </w:rPr>
        <w:t xml:space="preserve"> бюджетного дошкольного образовательного</w:t>
      </w:r>
    </w:p>
    <w:p w:rsidR="00DB082C" w:rsidRPr="00701B71" w:rsidRDefault="00DB082C" w:rsidP="00DB082C">
      <w:pPr>
        <w:widowControl w:val="0"/>
        <w:autoSpaceDE w:val="0"/>
        <w:autoSpaceDN w:val="0"/>
        <w:spacing w:line="242" w:lineRule="auto"/>
        <w:ind w:left="992" w:right="539"/>
        <w:jc w:val="center"/>
        <w:rPr>
          <w:b/>
          <w:sz w:val="22"/>
          <w:szCs w:val="22"/>
          <w:lang w:eastAsia="en-US"/>
        </w:rPr>
      </w:pPr>
      <w:r w:rsidRPr="00701B71">
        <w:rPr>
          <w:b/>
          <w:sz w:val="22"/>
          <w:szCs w:val="22"/>
          <w:lang w:eastAsia="en-US"/>
        </w:rPr>
        <w:t xml:space="preserve">учреждения </w:t>
      </w:r>
      <w:proofErr w:type="spellStart"/>
      <w:r w:rsidR="00731C68" w:rsidRPr="00701B71">
        <w:rPr>
          <w:b/>
          <w:sz w:val="22"/>
          <w:szCs w:val="22"/>
          <w:lang w:eastAsia="en-US"/>
        </w:rPr>
        <w:t>Старо-Варяшский</w:t>
      </w:r>
      <w:proofErr w:type="spellEnd"/>
      <w:r w:rsidR="00731C68" w:rsidRPr="00701B71">
        <w:rPr>
          <w:b/>
          <w:sz w:val="22"/>
          <w:szCs w:val="22"/>
          <w:lang w:eastAsia="en-US"/>
        </w:rPr>
        <w:t xml:space="preserve"> детский сад   «</w:t>
      </w:r>
      <w:proofErr w:type="spellStart"/>
      <w:r w:rsidR="00731C68" w:rsidRPr="00701B71">
        <w:rPr>
          <w:b/>
          <w:sz w:val="22"/>
          <w:szCs w:val="22"/>
          <w:lang w:eastAsia="en-US"/>
        </w:rPr>
        <w:t>Былбыл</w:t>
      </w:r>
      <w:proofErr w:type="spellEnd"/>
      <w:r w:rsidRPr="00701B71">
        <w:rPr>
          <w:b/>
          <w:sz w:val="22"/>
          <w:szCs w:val="22"/>
          <w:lang w:eastAsia="en-US"/>
        </w:rPr>
        <w:t>»</w:t>
      </w:r>
    </w:p>
    <w:p w:rsidR="00DB082C" w:rsidRPr="00701B71" w:rsidRDefault="00DB082C" w:rsidP="00DB082C">
      <w:pPr>
        <w:widowControl w:val="0"/>
        <w:autoSpaceDE w:val="0"/>
        <w:autoSpaceDN w:val="0"/>
        <w:spacing w:line="242" w:lineRule="auto"/>
        <w:ind w:right="539"/>
        <w:jc w:val="center"/>
        <w:rPr>
          <w:b/>
          <w:sz w:val="22"/>
          <w:szCs w:val="22"/>
          <w:lang w:eastAsia="en-US"/>
        </w:rPr>
      </w:pPr>
      <w:proofErr w:type="spellStart"/>
      <w:r w:rsidRPr="00701B71">
        <w:rPr>
          <w:b/>
          <w:sz w:val="22"/>
          <w:szCs w:val="22"/>
          <w:lang w:eastAsia="en-US"/>
        </w:rPr>
        <w:t>Муслюмовского</w:t>
      </w:r>
      <w:proofErr w:type="spellEnd"/>
      <w:r w:rsidRPr="00701B71">
        <w:rPr>
          <w:b/>
          <w:sz w:val="22"/>
          <w:szCs w:val="22"/>
          <w:lang w:eastAsia="en-US"/>
        </w:rPr>
        <w:t xml:space="preserve"> муниципального района Республики Татарстан</w:t>
      </w:r>
    </w:p>
    <w:p w:rsidR="00D31882" w:rsidRPr="00701B71" w:rsidRDefault="00D31882" w:rsidP="00DB082C">
      <w:pPr>
        <w:widowControl w:val="0"/>
        <w:autoSpaceDE w:val="0"/>
        <w:autoSpaceDN w:val="0"/>
        <w:spacing w:line="242" w:lineRule="auto"/>
        <w:ind w:right="539"/>
        <w:jc w:val="center"/>
        <w:rPr>
          <w:b/>
          <w:sz w:val="22"/>
          <w:szCs w:val="22"/>
          <w:lang w:eastAsia="en-US"/>
        </w:rPr>
      </w:pPr>
    </w:p>
    <w:p w:rsidR="00DB082C" w:rsidRPr="00701B71" w:rsidRDefault="00DB082C" w:rsidP="00B81124">
      <w:pPr>
        <w:spacing w:line="276" w:lineRule="auto"/>
        <w:ind w:right="214" w:firstLine="567"/>
        <w:jc w:val="both"/>
        <w:rPr>
          <w:b/>
          <w:color w:val="000009"/>
          <w:sz w:val="22"/>
          <w:szCs w:val="22"/>
        </w:rPr>
      </w:pPr>
      <w:proofErr w:type="gramStart"/>
      <w:r w:rsidRPr="00701B71">
        <w:rPr>
          <w:sz w:val="22"/>
          <w:szCs w:val="22"/>
          <w:lang w:eastAsia="en-US"/>
        </w:rPr>
        <w:t>Муниципальное дошкольное образовательное учреждение</w:t>
      </w:r>
      <w:r w:rsidR="00731C68" w:rsidRPr="00701B71">
        <w:rPr>
          <w:b/>
          <w:sz w:val="22"/>
          <w:szCs w:val="22"/>
          <w:lang w:eastAsia="en-US"/>
        </w:rPr>
        <w:t xml:space="preserve"> </w:t>
      </w:r>
      <w:proofErr w:type="spellStart"/>
      <w:r w:rsidR="00731C68" w:rsidRPr="00701B71">
        <w:rPr>
          <w:sz w:val="22"/>
          <w:szCs w:val="22"/>
          <w:lang w:eastAsia="en-US"/>
        </w:rPr>
        <w:t>Старо-Варяшский</w:t>
      </w:r>
      <w:proofErr w:type="spellEnd"/>
      <w:r w:rsidRPr="00701B71">
        <w:rPr>
          <w:sz w:val="22"/>
          <w:szCs w:val="22"/>
          <w:lang w:eastAsia="en-US"/>
        </w:rPr>
        <w:t xml:space="preserve"> детский сад «</w:t>
      </w:r>
      <w:proofErr w:type="spellStart"/>
      <w:r w:rsidR="00731C68" w:rsidRPr="00701B71">
        <w:rPr>
          <w:sz w:val="22"/>
          <w:szCs w:val="22"/>
          <w:lang w:eastAsia="en-US"/>
        </w:rPr>
        <w:t>Былбыл</w:t>
      </w:r>
      <w:proofErr w:type="spellEnd"/>
      <w:r w:rsidRPr="00701B71">
        <w:rPr>
          <w:sz w:val="22"/>
          <w:szCs w:val="22"/>
          <w:lang w:eastAsia="en-US"/>
        </w:rPr>
        <w:t>» является образовательным учреждением и осуществляет деятельность по</w:t>
      </w:r>
      <w:r w:rsidR="00B81124" w:rsidRPr="00701B71">
        <w:rPr>
          <w:color w:val="000009"/>
          <w:sz w:val="22"/>
          <w:szCs w:val="22"/>
        </w:rPr>
        <w:t xml:space="preserve"> основной</w:t>
      </w:r>
      <w:r w:rsidR="00B81124" w:rsidRPr="00701B71">
        <w:rPr>
          <w:color w:val="000009"/>
          <w:spacing w:val="1"/>
          <w:sz w:val="22"/>
          <w:szCs w:val="22"/>
        </w:rPr>
        <w:t xml:space="preserve"> </w:t>
      </w:r>
      <w:proofErr w:type="spellStart"/>
      <w:r w:rsidR="00B81124" w:rsidRPr="00701B71">
        <w:rPr>
          <w:color w:val="000009"/>
          <w:spacing w:val="1"/>
          <w:sz w:val="22"/>
          <w:szCs w:val="22"/>
        </w:rPr>
        <w:t>общеобразовательнаой</w:t>
      </w:r>
      <w:proofErr w:type="spellEnd"/>
      <w:r w:rsidR="00B81124" w:rsidRPr="00701B71">
        <w:rPr>
          <w:color w:val="000009"/>
          <w:spacing w:val="1"/>
          <w:sz w:val="22"/>
          <w:szCs w:val="22"/>
        </w:rPr>
        <w:t xml:space="preserve"> программе </w:t>
      </w:r>
      <w:r w:rsidR="00B81124" w:rsidRPr="00701B71">
        <w:rPr>
          <w:sz w:val="22"/>
          <w:szCs w:val="22"/>
        </w:rPr>
        <w:t>–</w:t>
      </w:r>
      <w:r w:rsidR="00B81124" w:rsidRPr="00701B71">
        <w:rPr>
          <w:b/>
          <w:sz w:val="22"/>
          <w:szCs w:val="22"/>
        </w:rPr>
        <w:t xml:space="preserve"> </w:t>
      </w:r>
      <w:r w:rsidR="00B81124" w:rsidRPr="00701B71">
        <w:rPr>
          <w:color w:val="000009"/>
          <w:sz w:val="22"/>
          <w:szCs w:val="22"/>
        </w:rPr>
        <w:t>образовательная</w:t>
      </w:r>
      <w:r w:rsidR="00B81124" w:rsidRPr="00701B71">
        <w:rPr>
          <w:color w:val="000009"/>
          <w:spacing w:val="1"/>
          <w:sz w:val="22"/>
          <w:szCs w:val="22"/>
        </w:rPr>
        <w:t xml:space="preserve"> </w:t>
      </w:r>
      <w:r w:rsidR="00B81124" w:rsidRPr="00701B71">
        <w:rPr>
          <w:color w:val="000009"/>
          <w:sz w:val="22"/>
          <w:szCs w:val="22"/>
        </w:rPr>
        <w:t>программа</w:t>
      </w:r>
      <w:r w:rsidR="00B81124" w:rsidRPr="00701B71">
        <w:rPr>
          <w:color w:val="000009"/>
          <w:spacing w:val="1"/>
          <w:sz w:val="22"/>
          <w:szCs w:val="22"/>
        </w:rPr>
        <w:t xml:space="preserve"> </w:t>
      </w:r>
      <w:r w:rsidR="00B81124" w:rsidRPr="00701B71">
        <w:rPr>
          <w:color w:val="000009"/>
          <w:sz w:val="22"/>
          <w:szCs w:val="22"/>
        </w:rPr>
        <w:t>дошкольного</w:t>
      </w:r>
      <w:r w:rsidR="00B81124" w:rsidRPr="00701B71">
        <w:rPr>
          <w:color w:val="000009"/>
          <w:spacing w:val="1"/>
          <w:sz w:val="22"/>
          <w:szCs w:val="22"/>
        </w:rPr>
        <w:t xml:space="preserve"> </w:t>
      </w:r>
      <w:r w:rsidR="00B81124" w:rsidRPr="00701B71">
        <w:rPr>
          <w:color w:val="000009"/>
          <w:sz w:val="22"/>
          <w:szCs w:val="22"/>
        </w:rPr>
        <w:t>образования</w:t>
      </w:r>
      <w:r w:rsidR="00B81124" w:rsidRPr="00701B71">
        <w:rPr>
          <w:color w:val="000009"/>
          <w:spacing w:val="-67"/>
          <w:sz w:val="22"/>
          <w:szCs w:val="22"/>
        </w:rPr>
        <w:t xml:space="preserve"> </w:t>
      </w:r>
      <w:r w:rsidR="00B81124" w:rsidRPr="00701B71">
        <w:rPr>
          <w:bCs/>
          <w:color w:val="000009"/>
          <w:sz w:val="22"/>
          <w:szCs w:val="22"/>
        </w:rPr>
        <w:t>муниципального дошкольного образовательного учреждения "</w:t>
      </w:r>
      <w:r w:rsidR="00B81124" w:rsidRPr="00701B71">
        <w:rPr>
          <w:b/>
          <w:sz w:val="22"/>
          <w:szCs w:val="22"/>
        </w:rPr>
        <w:t xml:space="preserve"> </w:t>
      </w:r>
      <w:r w:rsidR="00B81124" w:rsidRPr="00701B71">
        <w:rPr>
          <w:sz w:val="22"/>
          <w:szCs w:val="22"/>
        </w:rPr>
        <w:t xml:space="preserve">Муниципального бюджетного дошкольного образовательного учреждения </w:t>
      </w:r>
      <w:proofErr w:type="spellStart"/>
      <w:r w:rsidR="00B81124" w:rsidRPr="00701B71">
        <w:rPr>
          <w:sz w:val="22"/>
          <w:szCs w:val="22"/>
        </w:rPr>
        <w:t>Старо-Варяшский</w:t>
      </w:r>
      <w:proofErr w:type="spellEnd"/>
      <w:r w:rsidR="00B81124" w:rsidRPr="00701B71">
        <w:rPr>
          <w:sz w:val="22"/>
          <w:szCs w:val="22"/>
        </w:rPr>
        <w:t xml:space="preserve"> детский сад «</w:t>
      </w:r>
      <w:proofErr w:type="spellStart"/>
      <w:r w:rsidR="00B81124" w:rsidRPr="00701B71">
        <w:rPr>
          <w:sz w:val="22"/>
          <w:szCs w:val="22"/>
        </w:rPr>
        <w:t>Былбыл</w:t>
      </w:r>
      <w:proofErr w:type="spellEnd"/>
      <w:r w:rsidR="00B81124" w:rsidRPr="00701B71">
        <w:rPr>
          <w:sz w:val="22"/>
          <w:szCs w:val="22"/>
        </w:rPr>
        <w:t xml:space="preserve">» </w:t>
      </w:r>
      <w:proofErr w:type="spellStart"/>
      <w:r w:rsidR="00B81124" w:rsidRPr="00701B71">
        <w:rPr>
          <w:sz w:val="22"/>
          <w:szCs w:val="22"/>
        </w:rPr>
        <w:t>Муслюмовского</w:t>
      </w:r>
      <w:proofErr w:type="spellEnd"/>
      <w:r w:rsidR="00B81124" w:rsidRPr="00701B71">
        <w:rPr>
          <w:sz w:val="22"/>
          <w:szCs w:val="22"/>
        </w:rPr>
        <w:t xml:space="preserve"> муниципального района Республики Татарстан</w:t>
      </w:r>
      <w:r w:rsidR="00B81124" w:rsidRPr="00701B71">
        <w:rPr>
          <w:bCs/>
          <w:color w:val="000009"/>
          <w:sz w:val="22"/>
          <w:szCs w:val="22"/>
        </w:rPr>
        <w:t xml:space="preserve">" </w:t>
      </w:r>
      <w:r w:rsidR="00B81124" w:rsidRPr="00701B71">
        <w:rPr>
          <w:color w:val="000009"/>
          <w:sz w:val="22"/>
          <w:szCs w:val="22"/>
        </w:rPr>
        <w:t>(далее</w:t>
      </w:r>
      <w:r w:rsidR="00B81124" w:rsidRPr="00701B71">
        <w:rPr>
          <w:color w:val="000009"/>
          <w:spacing w:val="1"/>
          <w:sz w:val="22"/>
          <w:szCs w:val="22"/>
        </w:rPr>
        <w:t xml:space="preserve"> </w:t>
      </w:r>
      <w:r w:rsidR="00B81124" w:rsidRPr="00701B71">
        <w:rPr>
          <w:sz w:val="22"/>
          <w:szCs w:val="22"/>
        </w:rPr>
        <w:t xml:space="preserve">– </w:t>
      </w:r>
      <w:r w:rsidR="00B81124" w:rsidRPr="00701B71">
        <w:rPr>
          <w:color w:val="000009"/>
          <w:sz w:val="22"/>
          <w:szCs w:val="22"/>
        </w:rPr>
        <w:t>Программа)</w:t>
      </w:r>
      <w:r w:rsidR="00B81124" w:rsidRPr="00701B71">
        <w:rPr>
          <w:color w:val="000009"/>
          <w:spacing w:val="1"/>
          <w:sz w:val="22"/>
          <w:szCs w:val="22"/>
        </w:rPr>
        <w:t xml:space="preserve"> </w:t>
      </w:r>
      <w:r w:rsidR="00B81124" w:rsidRPr="00701B71">
        <w:rPr>
          <w:color w:val="000009"/>
          <w:sz w:val="22"/>
          <w:szCs w:val="22"/>
        </w:rPr>
        <w:t>разработана</w:t>
      </w:r>
      <w:r w:rsidR="00B81124" w:rsidRPr="00701B71">
        <w:rPr>
          <w:color w:val="000009"/>
          <w:spacing w:val="1"/>
          <w:sz w:val="22"/>
          <w:szCs w:val="22"/>
        </w:rPr>
        <w:t xml:space="preserve"> </w:t>
      </w:r>
      <w:r w:rsidR="00B81124" w:rsidRPr="00701B71">
        <w:rPr>
          <w:color w:val="000009"/>
          <w:sz w:val="22"/>
          <w:szCs w:val="22"/>
        </w:rPr>
        <w:t>в</w:t>
      </w:r>
      <w:r w:rsidR="00B81124" w:rsidRPr="00701B71">
        <w:rPr>
          <w:color w:val="000009"/>
          <w:spacing w:val="1"/>
          <w:sz w:val="22"/>
          <w:szCs w:val="22"/>
        </w:rPr>
        <w:t xml:space="preserve"> </w:t>
      </w:r>
      <w:r w:rsidR="00B81124" w:rsidRPr="00701B71">
        <w:rPr>
          <w:color w:val="000009"/>
          <w:sz w:val="22"/>
          <w:szCs w:val="22"/>
        </w:rPr>
        <w:t>соответствии</w:t>
      </w:r>
      <w:r w:rsidR="00B81124" w:rsidRPr="00701B71">
        <w:rPr>
          <w:color w:val="000009"/>
          <w:spacing w:val="1"/>
          <w:sz w:val="22"/>
          <w:szCs w:val="22"/>
        </w:rPr>
        <w:t xml:space="preserve"> </w:t>
      </w:r>
      <w:r w:rsidR="00B81124" w:rsidRPr="00701B71">
        <w:rPr>
          <w:color w:val="000009"/>
          <w:sz w:val="22"/>
          <w:szCs w:val="22"/>
        </w:rPr>
        <w:t>с</w:t>
      </w:r>
      <w:r w:rsidR="00B81124" w:rsidRPr="00701B71">
        <w:rPr>
          <w:color w:val="000009"/>
          <w:spacing w:val="1"/>
          <w:sz w:val="22"/>
          <w:szCs w:val="22"/>
        </w:rPr>
        <w:t xml:space="preserve"> </w:t>
      </w:r>
      <w:r w:rsidR="00B81124" w:rsidRPr="00701B71">
        <w:rPr>
          <w:color w:val="000009"/>
          <w:sz w:val="22"/>
          <w:szCs w:val="22"/>
        </w:rPr>
        <w:t>федеральным</w:t>
      </w:r>
      <w:r w:rsidR="00B81124" w:rsidRPr="00701B71">
        <w:rPr>
          <w:color w:val="000009"/>
          <w:spacing w:val="1"/>
          <w:sz w:val="22"/>
          <w:szCs w:val="22"/>
        </w:rPr>
        <w:t xml:space="preserve"> </w:t>
      </w:r>
      <w:r w:rsidR="00B81124" w:rsidRPr="00701B71">
        <w:rPr>
          <w:color w:val="000009"/>
          <w:sz w:val="22"/>
          <w:szCs w:val="22"/>
        </w:rPr>
        <w:t>государственным</w:t>
      </w:r>
      <w:r w:rsidR="00B81124" w:rsidRPr="00701B71">
        <w:rPr>
          <w:color w:val="000009"/>
          <w:spacing w:val="1"/>
          <w:sz w:val="22"/>
          <w:szCs w:val="22"/>
        </w:rPr>
        <w:t xml:space="preserve"> </w:t>
      </w:r>
      <w:r w:rsidR="00B81124" w:rsidRPr="00701B71">
        <w:rPr>
          <w:color w:val="000009"/>
          <w:sz w:val="22"/>
          <w:szCs w:val="22"/>
        </w:rPr>
        <w:t>образовательным</w:t>
      </w:r>
      <w:r w:rsidR="00B81124" w:rsidRPr="00701B71">
        <w:rPr>
          <w:color w:val="000009"/>
          <w:spacing w:val="1"/>
          <w:sz w:val="22"/>
          <w:szCs w:val="22"/>
        </w:rPr>
        <w:t xml:space="preserve"> </w:t>
      </w:r>
      <w:r w:rsidR="00B81124" w:rsidRPr="00701B71">
        <w:rPr>
          <w:color w:val="000009"/>
          <w:sz w:val="22"/>
          <w:szCs w:val="22"/>
        </w:rPr>
        <w:t>стандартом</w:t>
      </w:r>
      <w:r w:rsidR="00B81124" w:rsidRPr="00701B71">
        <w:rPr>
          <w:color w:val="000009"/>
          <w:spacing w:val="1"/>
          <w:sz w:val="22"/>
          <w:szCs w:val="22"/>
        </w:rPr>
        <w:t xml:space="preserve"> </w:t>
      </w:r>
      <w:r w:rsidR="00B81124" w:rsidRPr="00701B71">
        <w:rPr>
          <w:color w:val="000009"/>
          <w:sz w:val="22"/>
          <w:szCs w:val="22"/>
        </w:rPr>
        <w:t>дошкольного</w:t>
      </w:r>
      <w:r w:rsidR="00B81124" w:rsidRPr="00701B71">
        <w:rPr>
          <w:color w:val="000009"/>
          <w:spacing w:val="1"/>
          <w:sz w:val="22"/>
          <w:szCs w:val="22"/>
        </w:rPr>
        <w:t xml:space="preserve"> </w:t>
      </w:r>
      <w:r w:rsidR="00B81124" w:rsidRPr="00701B71">
        <w:rPr>
          <w:color w:val="000009"/>
          <w:sz w:val="22"/>
          <w:szCs w:val="22"/>
        </w:rPr>
        <w:t>образования</w:t>
      </w:r>
      <w:r w:rsidR="00B81124" w:rsidRPr="00701B71">
        <w:rPr>
          <w:color w:val="000009"/>
          <w:spacing w:val="1"/>
          <w:sz w:val="22"/>
          <w:szCs w:val="22"/>
        </w:rPr>
        <w:t xml:space="preserve"> </w:t>
      </w:r>
      <w:r w:rsidR="00B81124" w:rsidRPr="00701B71">
        <w:rPr>
          <w:sz w:val="22"/>
          <w:szCs w:val="22"/>
        </w:rPr>
        <w:t xml:space="preserve">(утвержден приказом </w:t>
      </w:r>
      <w:proofErr w:type="spellStart"/>
      <w:r w:rsidR="00B81124" w:rsidRPr="00701B71">
        <w:rPr>
          <w:sz w:val="22"/>
          <w:szCs w:val="22"/>
        </w:rPr>
        <w:t>Минобрнауки</w:t>
      </w:r>
      <w:proofErr w:type="spellEnd"/>
      <w:r w:rsidR="00B81124" w:rsidRPr="00701B71">
        <w:rPr>
          <w:sz w:val="22"/>
          <w:szCs w:val="22"/>
        </w:rPr>
        <w:t xml:space="preserve"> России от 17 октября 2013</w:t>
      </w:r>
      <w:proofErr w:type="gramEnd"/>
      <w:r w:rsidR="00B81124" w:rsidRPr="00701B71">
        <w:rPr>
          <w:sz w:val="22"/>
          <w:szCs w:val="22"/>
        </w:rPr>
        <w:t xml:space="preserve"> г. № 1155, зарегистрировано в Минюсте России 14 ноября 2013 г., регистрационный № 30384; </w:t>
      </w:r>
      <w:proofErr w:type="gramStart"/>
      <w:r w:rsidR="00B81124" w:rsidRPr="00701B71">
        <w:rPr>
          <w:sz w:val="22"/>
          <w:szCs w:val="22"/>
        </w:rPr>
        <w:t xml:space="preserve">в редакции приказа </w:t>
      </w:r>
      <w:proofErr w:type="spellStart"/>
      <w:r w:rsidR="00B81124" w:rsidRPr="00701B71">
        <w:rPr>
          <w:sz w:val="22"/>
          <w:szCs w:val="22"/>
        </w:rPr>
        <w:t>Минпросвещения</w:t>
      </w:r>
      <w:proofErr w:type="spellEnd"/>
      <w:r w:rsidR="00B81124" w:rsidRPr="00701B71">
        <w:rPr>
          <w:sz w:val="22"/>
          <w:szCs w:val="22"/>
        </w:rPr>
        <w:t xml:space="preserve"> России от 8 ноября 2022 г. № 955, зарегистрировано в Минюсте России 6 февраля 2023 г., регистрационный № 72264)</w:t>
      </w:r>
      <w:r w:rsidR="00B81124" w:rsidRPr="00701B71">
        <w:rPr>
          <w:color w:val="000009"/>
          <w:sz w:val="22"/>
          <w:szCs w:val="22"/>
        </w:rPr>
        <w:t xml:space="preserve"> (далее –</w:t>
      </w:r>
      <w:r w:rsidR="00B81124" w:rsidRPr="00701B71">
        <w:rPr>
          <w:color w:val="000009"/>
          <w:spacing w:val="1"/>
          <w:sz w:val="22"/>
          <w:szCs w:val="22"/>
        </w:rPr>
        <w:t xml:space="preserve"> </w:t>
      </w:r>
      <w:r w:rsidR="00B81124" w:rsidRPr="00701B71">
        <w:rPr>
          <w:color w:val="000009"/>
          <w:sz w:val="22"/>
          <w:szCs w:val="22"/>
        </w:rPr>
        <w:t>ФГОС</w:t>
      </w:r>
      <w:r w:rsidR="00B81124" w:rsidRPr="00701B71">
        <w:rPr>
          <w:color w:val="000009"/>
          <w:spacing w:val="1"/>
          <w:sz w:val="22"/>
          <w:szCs w:val="22"/>
        </w:rPr>
        <w:t xml:space="preserve"> </w:t>
      </w:r>
      <w:r w:rsidR="00B81124" w:rsidRPr="00701B71">
        <w:rPr>
          <w:color w:val="000009"/>
          <w:sz w:val="22"/>
          <w:szCs w:val="22"/>
        </w:rPr>
        <w:t>ДО)</w:t>
      </w:r>
      <w:r w:rsidR="00B81124" w:rsidRPr="00701B71">
        <w:rPr>
          <w:color w:val="000009"/>
          <w:spacing w:val="1"/>
          <w:sz w:val="22"/>
          <w:szCs w:val="22"/>
        </w:rPr>
        <w:t xml:space="preserve"> </w:t>
      </w:r>
      <w:r w:rsidR="00B81124" w:rsidRPr="00701B71">
        <w:rPr>
          <w:color w:val="000009"/>
          <w:sz w:val="22"/>
          <w:szCs w:val="22"/>
        </w:rPr>
        <w:t>и</w:t>
      </w:r>
      <w:r w:rsidR="00B81124" w:rsidRPr="00701B71">
        <w:rPr>
          <w:color w:val="000009"/>
          <w:spacing w:val="1"/>
          <w:sz w:val="22"/>
          <w:szCs w:val="22"/>
        </w:rPr>
        <w:t xml:space="preserve"> </w:t>
      </w:r>
      <w:r w:rsidR="00B81124" w:rsidRPr="00701B71">
        <w:rPr>
          <w:color w:val="000009"/>
          <w:sz w:val="22"/>
          <w:szCs w:val="22"/>
        </w:rPr>
        <w:t>федеральной образовательной программой дошкольного образования (</w:t>
      </w:r>
      <w:r w:rsidR="00B81124" w:rsidRPr="00701B71">
        <w:rPr>
          <w:sz w:val="22"/>
          <w:szCs w:val="22"/>
        </w:rPr>
        <w:t xml:space="preserve">утверждена приказом </w:t>
      </w:r>
      <w:proofErr w:type="spellStart"/>
      <w:r w:rsidR="00B81124" w:rsidRPr="00701B71">
        <w:rPr>
          <w:sz w:val="22"/>
          <w:szCs w:val="22"/>
        </w:rPr>
        <w:t>Минпросвещения</w:t>
      </w:r>
      <w:proofErr w:type="spellEnd"/>
      <w:r w:rsidR="00B81124" w:rsidRPr="00701B71">
        <w:rPr>
          <w:sz w:val="22"/>
          <w:szCs w:val="22"/>
        </w:rPr>
        <w:t xml:space="preserve"> России от 25 ноября 2022 г. № 1028, зарегистрировано в Минюсте России 28 декабря 2022 г., регистрационный № 71847</w:t>
      </w:r>
      <w:r w:rsidR="00B81124" w:rsidRPr="00701B71">
        <w:rPr>
          <w:color w:val="000009"/>
          <w:sz w:val="22"/>
          <w:szCs w:val="22"/>
        </w:rPr>
        <w:t>) (далее – ФОП ДО);</w:t>
      </w:r>
      <w:proofErr w:type="gramEnd"/>
      <w:r w:rsidRPr="00701B71">
        <w:rPr>
          <w:sz w:val="22"/>
          <w:szCs w:val="22"/>
          <w:lang w:eastAsia="en-US"/>
        </w:rPr>
        <w:t xml:space="preserve"> </w:t>
      </w:r>
      <w:proofErr w:type="gramStart"/>
      <w:r w:rsidRPr="00701B71">
        <w:rPr>
          <w:sz w:val="22"/>
          <w:szCs w:val="22"/>
          <w:lang w:eastAsia="en-US"/>
        </w:rPr>
        <w:t xml:space="preserve">составленной на основе основной общеобразовательной программы дошкольного образования </w:t>
      </w:r>
      <w:r w:rsidRPr="00701B71">
        <w:rPr>
          <w:spacing w:val="-3"/>
          <w:sz w:val="22"/>
          <w:szCs w:val="22"/>
          <w:lang w:eastAsia="en-US"/>
        </w:rPr>
        <w:t xml:space="preserve">«От </w:t>
      </w:r>
      <w:r w:rsidRPr="00701B71">
        <w:rPr>
          <w:sz w:val="22"/>
          <w:szCs w:val="22"/>
          <w:lang w:eastAsia="en-US"/>
        </w:rPr>
        <w:t xml:space="preserve">рождения до школы» под редакцией Н.Е. </w:t>
      </w:r>
      <w:proofErr w:type="spellStart"/>
      <w:r w:rsidRPr="00701B71">
        <w:rPr>
          <w:sz w:val="22"/>
          <w:szCs w:val="22"/>
          <w:lang w:eastAsia="en-US"/>
        </w:rPr>
        <w:t>Вераксы</w:t>
      </w:r>
      <w:proofErr w:type="spellEnd"/>
      <w:r w:rsidRPr="00701B71">
        <w:rPr>
          <w:sz w:val="22"/>
          <w:szCs w:val="22"/>
          <w:lang w:eastAsia="en-US"/>
        </w:rPr>
        <w:t>, Т.С.Комаровой, А.М.Васильевой, соответствует ФГОС (2015г.) учебно-методических комплектов по обучению детей родному языку «</w:t>
      </w:r>
      <w:proofErr w:type="spellStart"/>
      <w:r w:rsidRPr="00701B71">
        <w:rPr>
          <w:sz w:val="22"/>
          <w:szCs w:val="22"/>
          <w:lang w:eastAsia="en-US"/>
        </w:rPr>
        <w:t>Туган</w:t>
      </w:r>
      <w:proofErr w:type="spellEnd"/>
      <w:r w:rsidRPr="00701B71">
        <w:rPr>
          <w:sz w:val="22"/>
          <w:szCs w:val="22"/>
          <w:lang w:eastAsia="en-US"/>
        </w:rPr>
        <w:t xml:space="preserve"> телдә сөйләшәбез” </w:t>
      </w:r>
      <w:proofErr w:type="spellStart"/>
      <w:r w:rsidRPr="00701B71">
        <w:rPr>
          <w:sz w:val="22"/>
          <w:szCs w:val="22"/>
          <w:lang w:eastAsia="en-US"/>
        </w:rPr>
        <w:t>Ф.В.Хазратовой</w:t>
      </w:r>
      <w:proofErr w:type="spellEnd"/>
      <w:r w:rsidRPr="00701B71">
        <w:rPr>
          <w:sz w:val="22"/>
          <w:szCs w:val="22"/>
          <w:lang w:eastAsia="en-US"/>
        </w:rPr>
        <w:t xml:space="preserve">, </w:t>
      </w:r>
      <w:proofErr w:type="spellStart"/>
      <w:r w:rsidRPr="00701B71">
        <w:rPr>
          <w:sz w:val="22"/>
          <w:szCs w:val="22"/>
          <w:lang w:eastAsia="en-US"/>
        </w:rPr>
        <w:t>З.Г.Шарафутдиновой</w:t>
      </w:r>
      <w:proofErr w:type="spellEnd"/>
      <w:r w:rsidRPr="00701B71">
        <w:rPr>
          <w:sz w:val="22"/>
          <w:szCs w:val="22"/>
          <w:lang w:eastAsia="en-US"/>
        </w:rPr>
        <w:t xml:space="preserve">, по обучению детей русскому языку “Изучаем русский язык” </w:t>
      </w:r>
      <w:proofErr w:type="spellStart"/>
      <w:r w:rsidRPr="00701B71">
        <w:rPr>
          <w:sz w:val="22"/>
          <w:szCs w:val="22"/>
          <w:lang w:eastAsia="en-US"/>
        </w:rPr>
        <w:t>С.М.Гаффаровой</w:t>
      </w:r>
      <w:proofErr w:type="spellEnd"/>
      <w:r w:rsidRPr="00701B71">
        <w:rPr>
          <w:sz w:val="22"/>
          <w:szCs w:val="22"/>
          <w:lang w:eastAsia="en-US"/>
        </w:rPr>
        <w:t xml:space="preserve">, </w:t>
      </w:r>
      <w:proofErr w:type="spellStart"/>
      <w:r w:rsidRPr="00701B71">
        <w:rPr>
          <w:sz w:val="22"/>
          <w:szCs w:val="22"/>
          <w:lang w:eastAsia="en-US"/>
        </w:rPr>
        <w:t>Г.С.Гарафиевой</w:t>
      </w:r>
      <w:proofErr w:type="spellEnd"/>
      <w:r w:rsidRPr="00701B71">
        <w:rPr>
          <w:sz w:val="22"/>
          <w:szCs w:val="22"/>
          <w:lang w:eastAsia="en-US"/>
        </w:rPr>
        <w:t>.</w:t>
      </w:r>
      <w:proofErr w:type="gramEnd"/>
    </w:p>
    <w:p w:rsidR="00DB082C" w:rsidRPr="00701B71" w:rsidRDefault="00DB082C" w:rsidP="00DB082C">
      <w:pPr>
        <w:widowControl w:val="0"/>
        <w:autoSpaceDE w:val="0"/>
        <w:autoSpaceDN w:val="0"/>
        <w:rPr>
          <w:sz w:val="22"/>
          <w:szCs w:val="22"/>
          <w:lang w:eastAsia="en-US"/>
        </w:rPr>
      </w:pPr>
    </w:p>
    <w:p w:rsidR="00DB082C" w:rsidRPr="00701B71" w:rsidRDefault="00DB082C" w:rsidP="00DB082C">
      <w:pPr>
        <w:widowControl w:val="0"/>
        <w:autoSpaceDE w:val="0"/>
        <w:autoSpaceDN w:val="0"/>
        <w:ind w:left="991" w:right="539"/>
        <w:jc w:val="center"/>
        <w:outlineLvl w:val="1"/>
        <w:rPr>
          <w:b/>
          <w:bCs/>
          <w:sz w:val="22"/>
          <w:szCs w:val="22"/>
          <w:lang w:eastAsia="en-US"/>
        </w:rPr>
      </w:pPr>
      <w:r w:rsidRPr="00701B71">
        <w:rPr>
          <w:b/>
          <w:bCs/>
          <w:sz w:val="22"/>
          <w:szCs w:val="22"/>
          <w:lang w:eastAsia="en-US"/>
        </w:rPr>
        <w:t>Учебный план составлен в соответствии</w:t>
      </w:r>
    </w:p>
    <w:p w:rsidR="00DB082C" w:rsidRPr="00701B71" w:rsidRDefault="00DB082C" w:rsidP="00DB082C">
      <w:pPr>
        <w:widowControl w:val="0"/>
        <w:autoSpaceDE w:val="0"/>
        <w:autoSpaceDN w:val="0"/>
        <w:spacing w:line="275" w:lineRule="exact"/>
        <w:ind w:left="988" w:right="539"/>
        <w:jc w:val="center"/>
        <w:rPr>
          <w:b/>
          <w:sz w:val="22"/>
          <w:szCs w:val="22"/>
          <w:lang w:eastAsia="en-US"/>
        </w:rPr>
      </w:pPr>
      <w:r w:rsidRPr="00701B71">
        <w:rPr>
          <w:b/>
          <w:sz w:val="22"/>
          <w:szCs w:val="22"/>
          <w:lang w:eastAsia="en-US"/>
        </w:rPr>
        <w:t>со следующими нормативными документами:</w:t>
      </w:r>
    </w:p>
    <w:p w:rsidR="00DB082C" w:rsidRPr="00701B71" w:rsidRDefault="00DB082C" w:rsidP="00DB082C">
      <w:pPr>
        <w:widowControl w:val="0"/>
        <w:numPr>
          <w:ilvl w:val="0"/>
          <w:numId w:val="3"/>
        </w:numPr>
        <w:tabs>
          <w:tab w:val="left" w:pos="787"/>
        </w:tabs>
        <w:autoSpaceDE w:val="0"/>
        <w:autoSpaceDN w:val="0"/>
        <w:spacing w:line="276" w:lineRule="auto"/>
        <w:ind w:right="368"/>
        <w:jc w:val="both"/>
        <w:rPr>
          <w:sz w:val="22"/>
          <w:szCs w:val="22"/>
          <w:lang w:eastAsia="en-US"/>
        </w:rPr>
      </w:pPr>
      <w:r w:rsidRPr="00701B71">
        <w:rPr>
          <w:sz w:val="22"/>
          <w:szCs w:val="22"/>
          <w:lang w:eastAsia="en-US"/>
        </w:rPr>
        <w:t xml:space="preserve">Федеральным законом от 29.12.2012 №273-ФЗ </w:t>
      </w:r>
      <w:r w:rsidRPr="00701B71">
        <w:rPr>
          <w:spacing w:val="-3"/>
          <w:sz w:val="22"/>
          <w:szCs w:val="22"/>
          <w:lang w:eastAsia="en-US"/>
        </w:rPr>
        <w:t xml:space="preserve">«Об </w:t>
      </w:r>
      <w:r w:rsidRPr="00701B71">
        <w:rPr>
          <w:sz w:val="22"/>
          <w:szCs w:val="22"/>
          <w:lang w:eastAsia="en-US"/>
        </w:rPr>
        <w:t>образовании в Российской Федерации»;</w:t>
      </w:r>
    </w:p>
    <w:p w:rsidR="00DB082C" w:rsidRPr="00701B71" w:rsidRDefault="00DB082C" w:rsidP="00DB082C">
      <w:pPr>
        <w:widowControl w:val="0"/>
        <w:numPr>
          <w:ilvl w:val="0"/>
          <w:numId w:val="3"/>
        </w:numPr>
        <w:tabs>
          <w:tab w:val="left" w:pos="823"/>
        </w:tabs>
        <w:autoSpaceDE w:val="0"/>
        <w:autoSpaceDN w:val="0"/>
        <w:ind w:left="822" w:hanging="361"/>
        <w:jc w:val="both"/>
        <w:rPr>
          <w:sz w:val="22"/>
          <w:szCs w:val="22"/>
          <w:lang w:eastAsia="en-US"/>
        </w:rPr>
      </w:pPr>
      <w:r w:rsidRPr="00701B71">
        <w:rPr>
          <w:sz w:val="22"/>
          <w:szCs w:val="22"/>
          <w:lang w:eastAsia="en-US"/>
        </w:rPr>
        <w:t xml:space="preserve">Законом Республики Татарстан от 22.07.2013 №68-ЗРТ </w:t>
      </w:r>
      <w:r w:rsidRPr="00701B71">
        <w:rPr>
          <w:spacing w:val="-3"/>
          <w:sz w:val="22"/>
          <w:szCs w:val="22"/>
          <w:lang w:eastAsia="en-US"/>
        </w:rPr>
        <w:t>«Об</w:t>
      </w:r>
      <w:r w:rsidRPr="00701B71">
        <w:rPr>
          <w:spacing w:val="2"/>
          <w:sz w:val="22"/>
          <w:szCs w:val="22"/>
          <w:lang w:eastAsia="en-US"/>
        </w:rPr>
        <w:t xml:space="preserve"> </w:t>
      </w:r>
      <w:r w:rsidRPr="00701B71">
        <w:rPr>
          <w:sz w:val="22"/>
          <w:szCs w:val="22"/>
          <w:lang w:eastAsia="en-US"/>
        </w:rPr>
        <w:t>образовании»</w:t>
      </w:r>
    </w:p>
    <w:p w:rsidR="00DB082C" w:rsidRPr="00701B71" w:rsidRDefault="00DB082C" w:rsidP="00DB082C">
      <w:pPr>
        <w:widowControl w:val="0"/>
        <w:numPr>
          <w:ilvl w:val="0"/>
          <w:numId w:val="3"/>
        </w:numPr>
        <w:tabs>
          <w:tab w:val="left" w:pos="823"/>
        </w:tabs>
        <w:autoSpaceDE w:val="0"/>
        <w:autoSpaceDN w:val="0"/>
        <w:spacing w:before="41" w:line="276" w:lineRule="auto"/>
        <w:ind w:left="822" w:right="371"/>
        <w:jc w:val="both"/>
        <w:rPr>
          <w:sz w:val="22"/>
          <w:szCs w:val="22"/>
          <w:lang w:eastAsia="en-US"/>
        </w:rPr>
      </w:pPr>
      <w:r w:rsidRPr="00701B71">
        <w:rPr>
          <w:sz w:val="22"/>
          <w:szCs w:val="22"/>
          <w:lang w:eastAsia="en-US"/>
        </w:rPr>
        <w:t xml:space="preserve">Приказом </w:t>
      </w:r>
      <w:proofErr w:type="spellStart"/>
      <w:r w:rsidRPr="00701B71">
        <w:rPr>
          <w:sz w:val="22"/>
          <w:szCs w:val="22"/>
          <w:lang w:eastAsia="en-US"/>
        </w:rPr>
        <w:t>Минобрнауки</w:t>
      </w:r>
      <w:proofErr w:type="spellEnd"/>
      <w:r w:rsidRPr="00701B71">
        <w:rPr>
          <w:sz w:val="22"/>
          <w:szCs w:val="22"/>
          <w:lang w:eastAsia="en-US"/>
        </w:rPr>
        <w:t xml:space="preserve"> России от 17.10.2013 №1155 </w:t>
      </w:r>
      <w:r w:rsidRPr="00701B71">
        <w:rPr>
          <w:spacing w:val="-3"/>
          <w:sz w:val="22"/>
          <w:szCs w:val="22"/>
          <w:lang w:eastAsia="en-US"/>
        </w:rPr>
        <w:t xml:space="preserve">«Об </w:t>
      </w:r>
      <w:r w:rsidRPr="00701B71">
        <w:rPr>
          <w:sz w:val="22"/>
          <w:szCs w:val="22"/>
          <w:lang w:eastAsia="en-US"/>
        </w:rPr>
        <w:t>утверждении федерального государственного образовательного стандарта дошкольного</w:t>
      </w:r>
      <w:r w:rsidRPr="00701B71">
        <w:rPr>
          <w:spacing w:val="-3"/>
          <w:sz w:val="22"/>
          <w:szCs w:val="22"/>
          <w:lang w:eastAsia="en-US"/>
        </w:rPr>
        <w:t xml:space="preserve"> </w:t>
      </w:r>
      <w:r w:rsidRPr="00701B71">
        <w:rPr>
          <w:sz w:val="22"/>
          <w:szCs w:val="22"/>
          <w:lang w:eastAsia="en-US"/>
        </w:rPr>
        <w:t>образования»;</w:t>
      </w:r>
    </w:p>
    <w:p w:rsidR="00DB082C" w:rsidRPr="00701B71" w:rsidRDefault="00DB082C" w:rsidP="00DB082C">
      <w:pPr>
        <w:widowControl w:val="0"/>
        <w:numPr>
          <w:ilvl w:val="0"/>
          <w:numId w:val="3"/>
        </w:numPr>
        <w:tabs>
          <w:tab w:val="left" w:pos="823"/>
        </w:tabs>
        <w:autoSpaceDE w:val="0"/>
        <w:autoSpaceDN w:val="0"/>
        <w:spacing w:line="275" w:lineRule="exact"/>
        <w:ind w:left="822" w:hanging="361"/>
        <w:jc w:val="both"/>
        <w:rPr>
          <w:sz w:val="22"/>
          <w:szCs w:val="22"/>
          <w:lang w:eastAsia="en-US"/>
        </w:rPr>
      </w:pPr>
      <w:r w:rsidRPr="00701B71">
        <w:rPr>
          <w:sz w:val="22"/>
          <w:szCs w:val="22"/>
          <w:lang w:eastAsia="en-US"/>
        </w:rPr>
        <w:t>Конвенцией о правах ребенка ООН;</w:t>
      </w:r>
    </w:p>
    <w:p w:rsidR="00DB082C" w:rsidRPr="00701B71" w:rsidRDefault="00DB082C" w:rsidP="00DB082C">
      <w:pPr>
        <w:widowControl w:val="0"/>
        <w:numPr>
          <w:ilvl w:val="0"/>
          <w:numId w:val="3"/>
        </w:numPr>
        <w:tabs>
          <w:tab w:val="left" w:pos="823"/>
        </w:tabs>
        <w:autoSpaceDE w:val="0"/>
        <w:autoSpaceDN w:val="0"/>
        <w:spacing w:before="43" w:line="276" w:lineRule="auto"/>
        <w:ind w:left="822" w:right="365"/>
        <w:jc w:val="both"/>
        <w:rPr>
          <w:sz w:val="22"/>
          <w:szCs w:val="22"/>
          <w:lang w:eastAsia="en-US"/>
        </w:rPr>
      </w:pPr>
      <w:r w:rsidRPr="00701B71">
        <w:rPr>
          <w:sz w:val="22"/>
          <w:szCs w:val="22"/>
          <w:lang w:eastAsia="en-US"/>
        </w:rPr>
        <w:t xml:space="preserve">Постановлением Главного государственного санитарного врача Российской Федерации от 15.05.2013 №26 «Об утверждении </w:t>
      </w:r>
      <w:proofErr w:type="spellStart"/>
      <w:r w:rsidRPr="00701B71">
        <w:rPr>
          <w:sz w:val="22"/>
          <w:szCs w:val="22"/>
          <w:lang w:eastAsia="en-US"/>
        </w:rPr>
        <w:t>СанПин</w:t>
      </w:r>
      <w:proofErr w:type="spellEnd"/>
      <w:r w:rsidRPr="00701B71">
        <w:rPr>
          <w:sz w:val="22"/>
          <w:szCs w:val="22"/>
          <w:lang w:eastAsia="en-US"/>
        </w:rPr>
        <w:t xml:space="preserve"> 2.4.1.3049-13 «Санитарно – эпидемиологические требования к устройству, содержанию и организации режима работы дошкольных образовательных</w:t>
      </w:r>
      <w:r w:rsidRPr="00701B71">
        <w:rPr>
          <w:spacing w:val="2"/>
          <w:sz w:val="22"/>
          <w:szCs w:val="22"/>
          <w:lang w:eastAsia="en-US"/>
        </w:rPr>
        <w:t xml:space="preserve"> </w:t>
      </w:r>
      <w:r w:rsidRPr="00701B71">
        <w:rPr>
          <w:sz w:val="22"/>
          <w:szCs w:val="22"/>
          <w:lang w:eastAsia="en-US"/>
        </w:rPr>
        <w:t>организаций»»;</w:t>
      </w:r>
    </w:p>
    <w:p w:rsidR="00DB082C" w:rsidRPr="00701B71" w:rsidRDefault="00DB082C" w:rsidP="00DB082C">
      <w:pPr>
        <w:widowControl w:val="0"/>
        <w:numPr>
          <w:ilvl w:val="0"/>
          <w:numId w:val="3"/>
        </w:numPr>
        <w:tabs>
          <w:tab w:val="left" w:pos="823"/>
        </w:tabs>
        <w:autoSpaceDE w:val="0"/>
        <w:autoSpaceDN w:val="0"/>
        <w:spacing w:line="276" w:lineRule="auto"/>
        <w:ind w:left="822" w:right="369"/>
        <w:jc w:val="both"/>
        <w:rPr>
          <w:sz w:val="22"/>
          <w:szCs w:val="22"/>
          <w:lang w:eastAsia="en-US"/>
        </w:rPr>
      </w:pPr>
      <w:r w:rsidRPr="00701B71">
        <w:rPr>
          <w:sz w:val="22"/>
          <w:szCs w:val="22"/>
          <w:lang w:eastAsia="en-US"/>
        </w:rPr>
        <w:t xml:space="preserve">Приказом </w:t>
      </w:r>
      <w:proofErr w:type="spellStart"/>
      <w:r w:rsidRPr="00701B71">
        <w:rPr>
          <w:sz w:val="22"/>
          <w:szCs w:val="22"/>
          <w:lang w:eastAsia="en-US"/>
        </w:rPr>
        <w:t>Минобрнауки</w:t>
      </w:r>
      <w:proofErr w:type="spellEnd"/>
      <w:r w:rsidRPr="00701B71">
        <w:rPr>
          <w:sz w:val="22"/>
          <w:szCs w:val="22"/>
          <w:lang w:eastAsia="en-US"/>
        </w:rPr>
        <w:t xml:space="preserve"> России от 30.08.2013 №1014 </w:t>
      </w:r>
      <w:r w:rsidRPr="00701B71">
        <w:rPr>
          <w:spacing w:val="-3"/>
          <w:sz w:val="22"/>
          <w:szCs w:val="22"/>
          <w:lang w:eastAsia="en-US"/>
        </w:rPr>
        <w:t xml:space="preserve">«Об </w:t>
      </w:r>
      <w:r w:rsidRPr="00701B71">
        <w:rPr>
          <w:sz w:val="22"/>
          <w:szCs w:val="22"/>
          <w:lang w:eastAsia="en-US"/>
        </w:rPr>
        <w:t>утверждении порядка организации и осуществления образовательной деятельности по основным общеобразовательным программам дошкольного</w:t>
      </w:r>
      <w:r w:rsidRPr="00701B71">
        <w:rPr>
          <w:spacing w:val="-4"/>
          <w:sz w:val="22"/>
          <w:szCs w:val="22"/>
          <w:lang w:eastAsia="en-US"/>
        </w:rPr>
        <w:t xml:space="preserve"> </w:t>
      </w:r>
      <w:r w:rsidRPr="00701B71">
        <w:rPr>
          <w:sz w:val="22"/>
          <w:szCs w:val="22"/>
          <w:lang w:eastAsia="en-US"/>
        </w:rPr>
        <w:t>образования»;</w:t>
      </w:r>
    </w:p>
    <w:p w:rsidR="00DB082C" w:rsidRPr="00701B71" w:rsidRDefault="00DB082C" w:rsidP="00DB082C">
      <w:pPr>
        <w:widowControl w:val="0"/>
        <w:numPr>
          <w:ilvl w:val="0"/>
          <w:numId w:val="3"/>
        </w:numPr>
        <w:tabs>
          <w:tab w:val="left" w:pos="823"/>
        </w:tabs>
        <w:autoSpaceDE w:val="0"/>
        <w:autoSpaceDN w:val="0"/>
        <w:spacing w:line="278" w:lineRule="auto"/>
        <w:ind w:left="822" w:right="372"/>
        <w:jc w:val="both"/>
        <w:rPr>
          <w:sz w:val="22"/>
          <w:szCs w:val="22"/>
          <w:lang w:eastAsia="en-US"/>
        </w:rPr>
      </w:pPr>
      <w:r w:rsidRPr="00701B71">
        <w:rPr>
          <w:sz w:val="22"/>
          <w:szCs w:val="22"/>
          <w:lang w:eastAsia="en-US"/>
        </w:rPr>
        <w:t xml:space="preserve">Законом Республики Татарстан от 03.03.2012 №16 </w:t>
      </w:r>
      <w:r w:rsidRPr="00701B71">
        <w:rPr>
          <w:spacing w:val="-4"/>
          <w:sz w:val="22"/>
          <w:szCs w:val="22"/>
          <w:lang w:eastAsia="en-US"/>
        </w:rPr>
        <w:t xml:space="preserve">«О </w:t>
      </w:r>
      <w:r w:rsidRPr="00701B71">
        <w:rPr>
          <w:sz w:val="22"/>
          <w:szCs w:val="22"/>
          <w:lang w:eastAsia="en-US"/>
        </w:rPr>
        <w:t>государственных языках Республики Татарстан и других языках в Республике</w:t>
      </w:r>
      <w:r w:rsidRPr="00701B71">
        <w:rPr>
          <w:spacing w:val="-5"/>
          <w:sz w:val="22"/>
          <w:szCs w:val="22"/>
          <w:lang w:eastAsia="en-US"/>
        </w:rPr>
        <w:t xml:space="preserve"> </w:t>
      </w:r>
      <w:r w:rsidRPr="00701B71">
        <w:rPr>
          <w:sz w:val="22"/>
          <w:szCs w:val="22"/>
          <w:lang w:eastAsia="en-US"/>
        </w:rPr>
        <w:t>Татарстан»;</w:t>
      </w:r>
    </w:p>
    <w:p w:rsidR="00DB082C" w:rsidRPr="00701B71" w:rsidRDefault="00DB082C" w:rsidP="00DB082C">
      <w:pPr>
        <w:widowControl w:val="0"/>
        <w:numPr>
          <w:ilvl w:val="0"/>
          <w:numId w:val="3"/>
        </w:numPr>
        <w:tabs>
          <w:tab w:val="left" w:pos="823"/>
        </w:tabs>
        <w:autoSpaceDE w:val="0"/>
        <w:autoSpaceDN w:val="0"/>
        <w:spacing w:line="276" w:lineRule="auto"/>
        <w:ind w:left="822" w:right="370"/>
        <w:jc w:val="both"/>
        <w:rPr>
          <w:sz w:val="22"/>
          <w:szCs w:val="22"/>
          <w:lang w:eastAsia="en-US"/>
        </w:rPr>
      </w:pPr>
      <w:r w:rsidRPr="00701B71">
        <w:rPr>
          <w:sz w:val="22"/>
          <w:szCs w:val="22"/>
          <w:lang w:eastAsia="en-US"/>
        </w:rPr>
        <w:t>Основной образовательн</w:t>
      </w:r>
      <w:r w:rsidR="007D511C" w:rsidRPr="00701B71">
        <w:rPr>
          <w:sz w:val="22"/>
          <w:szCs w:val="22"/>
          <w:lang w:eastAsia="en-US"/>
        </w:rPr>
        <w:t xml:space="preserve">ой программы МБДОУ </w:t>
      </w:r>
      <w:proofErr w:type="spellStart"/>
      <w:r w:rsidR="007D511C" w:rsidRPr="00701B71">
        <w:rPr>
          <w:sz w:val="22"/>
          <w:szCs w:val="22"/>
          <w:lang w:eastAsia="en-US"/>
        </w:rPr>
        <w:t>Старо-Варяшский</w:t>
      </w:r>
      <w:proofErr w:type="spellEnd"/>
      <w:r w:rsidRPr="00701B71">
        <w:rPr>
          <w:sz w:val="22"/>
          <w:szCs w:val="22"/>
          <w:lang w:eastAsia="en-US"/>
        </w:rPr>
        <w:t xml:space="preserve"> детский сад  «</w:t>
      </w:r>
      <w:proofErr w:type="spellStart"/>
      <w:r w:rsidR="00731C68" w:rsidRPr="00701B71">
        <w:rPr>
          <w:sz w:val="22"/>
          <w:szCs w:val="22"/>
          <w:lang w:eastAsia="en-US"/>
        </w:rPr>
        <w:t>Былбыл</w:t>
      </w:r>
      <w:proofErr w:type="spellEnd"/>
      <w:r w:rsidRPr="00701B71">
        <w:rPr>
          <w:sz w:val="22"/>
          <w:szCs w:val="22"/>
          <w:lang w:eastAsia="en-US"/>
        </w:rPr>
        <w:t xml:space="preserve">» </w:t>
      </w:r>
    </w:p>
    <w:p w:rsidR="00DB082C" w:rsidRPr="00701B71" w:rsidRDefault="00DB082C" w:rsidP="00DB082C">
      <w:pPr>
        <w:widowControl w:val="0"/>
        <w:numPr>
          <w:ilvl w:val="0"/>
          <w:numId w:val="3"/>
        </w:numPr>
        <w:tabs>
          <w:tab w:val="left" w:pos="823"/>
        </w:tabs>
        <w:autoSpaceDE w:val="0"/>
        <w:autoSpaceDN w:val="0"/>
        <w:spacing w:line="275" w:lineRule="exact"/>
        <w:ind w:left="822" w:hanging="361"/>
        <w:jc w:val="both"/>
        <w:rPr>
          <w:sz w:val="22"/>
          <w:szCs w:val="22"/>
          <w:lang w:eastAsia="en-US"/>
        </w:rPr>
      </w:pPr>
      <w:r w:rsidRPr="00701B71">
        <w:rPr>
          <w:sz w:val="22"/>
          <w:szCs w:val="22"/>
          <w:lang w:eastAsia="en-US"/>
        </w:rPr>
        <w:t>Уставом МБДОУ</w:t>
      </w:r>
      <w:r w:rsidRPr="00701B71">
        <w:rPr>
          <w:spacing w:val="1"/>
          <w:sz w:val="22"/>
          <w:szCs w:val="22"/>
          <w:lang w:eastAsia="en-US"/>
        </w:rPr>
        <w:t xml:space="preserve"> </w:t>
      </w:r>
      <w:r w:rsidRPr="00701B71">
        <w:rPr>
          <w:sz w:val="22"/>
          <w:szCs w:val="22"/>
          <w:lang w:eastAsia="en-US"/>
        </w:rPr>
        <w:t>«</w:t>
      </w:r>
      <w:proofErr w:type="spellStart"/>
      <w:r w:rsidR="00731C68" w:rsidRPr="00701B71">
        <w:rPr>
          <w:sz w:val="22"/>
          <w:szCs w:val="22"/>
          <w:lang w:eastAsia="en-US"/>
        </w:rPr>
        <w:t>Былбыл</w:t>
      </w:r>
      <w:proofErr w:type="spellEnd"/>
      <w:r w:rsidRPr="00701B71">
        <w:rPr>
          <w:sz w:val="22"/>
          <w:szCs w:val="22"/>
          <w:lang w:eastAsia="en-US"/>
        </w:rPr>
        <w:t>».</w:t>
      </w:r>
    </w:p>
    <w:p w:rsidR="00DB082C" w:rsidRPr="00701B71" w:rsidRDefault="00DB082C" w:rsidP="00DB082C">
      <w:pPr>
        <w:widowControl w:val="0"/>
        <w:autoSpaceDE w:val="0"/>
        <w:autoSpaceDN w:val="0"/>
        <w:spacing w:before="38" w:line="276" w:lineRule="auto"/>
        <w:ind w:left="822" w:right="366" w:firstLine="283"/>
        <w:jc w:val="both"/>
        <w:rPr>
          <w:sz w:val="22"/>
          <w:szCs w:val="22"/>
          <w:lang w:eastAsia="en-US"/>
        </w:rPr>
      </w:pPr>
      <w:r w:rsidRPr="00701B71">
        <w:rPr>
          <w:sz w:val="22"/>
          <w:szCs w:val="22"/>
          <w:lang w:eastAsia="en-US"/>
        </w:rPr>
        <w:t>Режим работы МБДОУ «</w:t>
      </w:r>
      <w:proofErr w:type="spellStart"/>
      <w:r w:rsidR="00731C68" w:rsidRPr="00701B71">
        <w:rPr>
          <w:sz w:val="22"/>
          <w:szCs w:val="22"/>
          <w:lang w:eastAsia="en-US"/>
        </w:rPr>
        <w:t>Былбыл</w:t>
      </w:r>
      <w:proofErr w:type="spellEnd"/>
      <w:r w:rsidRPr="00701B71">
        <w:rPr>
          <w:sz w:val="22"/>
          <w:szCs w:val="22"/>
          <w:lang w:eastAsia="en-US"/>
        </w:rPr>
        <w:t>»: рабочая неделя – шестидневная, длительность 9.00 часов.</w:t>
      </w:r>
    </w:p>
    <w:p w:rsidR="00DB082C" w:rsidRPr="00701B71" w:rsidRDefault="00DB082C" w:rsidP="00DB082C">
      <w:pPr>
        <w:widowControl w:val="0"/>
        <w:autoSpaceDE w:val="0"/>
        <w:autoSpaceDN w:val="0"/>
        <w:spacing w:before="4"/>
        <w:ind w:left="1302"/>
        <w:jc w:val="both"/>
        <w:outlineLvl w:val="1"/>
        <w:rPr>
          <w:b/>
          <w:bCs/>
          <w:sz w:val="22"/>
          <w:szCs w:val="22"/>
          <w:lang w:eastAsia="en-US"/>
        </w:rPr>
      </w:pPr>
      <w:r w:rsidRPr="00701B71">
        <w:rPr>
          <w:b/>
          <w:bCs/>
          <w:sz w:val="22"/>
          <w:szCs w:val="22"/>
          <w:lang w:eastAsia="en-US"/>
        </w:rPr>
        <w:t>Основными задачами учебного плана являются:</w:t>
      </w:r>
    </w:p>
    <w:p w:rsidR="00DB082C" w:rsidRPr="00701B71" w:rsidRDefault="00DB082C" w:rsidP="00DB082C">
      <w:pPr>
        <w:widowControl w:val="0"/>
        <w:numPr>
          <w:ilvl w:val="1"/>
          <w:numId w:val="3"/>
        </w:numPr>
        <w:tabs>
          <w:tab w:val="left" w:pos="1588"/>
        </w:tabs>
        <w:autoSpaceDE w:val="0"/>
        <w:autoSpaceDN w:val="0"/>
        <w:spacing w:before="36"/>
        <w:ind w:left="1587"/>
        <w:jc w:val="both"/>
        <w:rPr>
          <w:sz w:val="22"/>
          <w:szCs w:val="22"/>
          <w:lang w:eastAsia="en-US"/>
        </w:rPr>
      </w:pPr>
      <w:r w:rsidRPr="00701B71">
        <w:rPr>
          <w:sz w:val="22"/>
          <w:szCs w:val="22"/>
          <w:lang w:eastAsia="en-US"/>
        </w:rPr>
        <w:t>регулирование объема образовательной</w:t>
      </w:r>
      <w:r w:rsidRPr="00701B71">
        <w:rPr>
          <w:spacing w:val="-3"/>
          <w:sz w:val="22"/>
          <w:szCs w:val="22"/>
          <w:lang w:eastAsia="en-US"/>
        </w:rPr>
        <w:t xml:space="preserve"> </w:t>
      </w:r>
      <w:r w:rsidRPr="00701B71">
        <w:rPr>
          <w:sz w:val="22"/>
          <w:szCs w:val="22"/>
          <w:lang w:eastAsia="en-US"/>
        </w:rPr>
        <w:t>нагрузки</w:t>
      </w:r>
    </w:p>
    <w:p w:rsidR="00D31882" w:rsidRPr="00701B71" w:rsidRDefault="00DB082C" w:rsidP="00D31882">
      <w:pPr>
        <w:widowControl w:val="0"/>
        <w:autoSpaceDE w:val="0"/>
        <w:autoSpaceDN w:val="0"/>
        <w:spacing w:before="69" w:line="276" w:lineRule="auto"/>
        <w:ind w:left="822" w:right="370" w:firstLine="419"/>
        <w:jc w:val="both"/>
        <w:rPr>
          <w:sz w:val="22"/>
          <w:szCs w:val="22"/>
          <w:lang w:eastAsia="en-US"/>
        </w:rPr>
      </w:pPr>
      <w:r w:rsidRPr="00701B71">
        <w:rPr>
          <w:sz w:val="22"/>
          <w:szCs w:val="22"/>
          <w:lang w:eastAsia="en-US"/>
        </w:rPr>
        <w:t>реализация федеральных государственных образовательных стандартов в части требований к объему и условиям реализации основной образовательной программы МБДОУ.</w:t>
      </w:r>
      <w:r w:rsidR="00D31882" w:rsidRPr="00701B71">
        <w:rPr>
          <w:sz w:val="22"/>
          <w:szCs w:val="22"/>
          <w:lang w:eastAsia="en-US"/>
        </w:rPr>
        <w:t xml:space="preserve"> В структуре учебного плана выделяется обязательная часть и часть, формируемая участниками образовательных отношений.</w:t>
      </w:r>
    </w:p>
    <w:p w:rsidR="00D31882" w:rsidRPr="00701B71" w:rsidRDefault="00D31882" w:rsidP="00D31882">
      <w:pPr>
        <w:widowControl w:val="0"/>
        <w:numPr>
          <w:ilvl w:val="1"/>
          <w:numId w:val="3"/>
        </w:numPr>
        <w:tabs>
          <w:tab w:val="left" w:pos="1605"/>
        </w:tabs>
        <w:autoSpaceDE w:val="0"/>
        <w:autoSpaceDN w:val="0"/>
        <w:spacing w:before="69" w:line="276" w:lineRule="auto"/>
        <w:ind w:right="369" w:firstLine="566"/>
        <w:jc w:val="both"/>
        <w:rPr>
          <w:sz w:val="22"/>
          <w:szCs w:val="22"/>
          <w:lang w:eastAsia="en-US"/>
        </w:rPr>
      </w:pPr>
      <w:r w:rsidRPr="00701B71">
        <w:rPr>
          <w:b/>
          <w:sz w:val="22"/>
          <w:szCs w:val="22"/>
          <w:lang w:eastAsia="en-US"/>
        </w:rPr>
        <w:t xml:space="preserve">обязательная часть </w:t>
      </w:r>
      <w:r w:rsidR="00A92DE0" w:rsidRPr="00701B71">
        <w:rPr>
          <w:sz w:val="22"/>
          <w:szCs w:val="22"/>
          <w:lang w:eastAsia="en-US"/>
        </w:rPr>
        <w:t xml:space="preserve">– </w:t>
      </w:r>
      <w:r w:rsidR="00A92DE0" w:rsidRPr="00701B71">
        <w:rPr>
          <w:sz w:val="22"/>
          <w:szCs w:val="22"/>
          <w:lang w:val="tt-RU" w:eastAsia="en-US"/>
        </w:rPr>
        <w:t>60</w:t>
      </w:r>
      <w:r w:rsidRPr="00701B71">
        <w:rPr>
          <w:sz w:val="22"/>
          <w:szCs w:val="22"/>
          <w:lang w:eastAsia="en-US"/>
        </w:rPr>
        <w:t>% от общего нормативного времени - обеспечивает</w:t>
      </w:r>
      <w:r w:rsidR="00CF61B2" w:rsidRPr="00701B71">
        <w:rPr>
          <w:sz w:val="22"/>
          <w:szCs w:val="22"/>
          <w:lang w:eastAsia="en-US"/>
        </w:rPr>
        <w:t xml:space="preserve"> выполнение обязательной части Ф</w:t>
      </w:r>
      <w:r w:rsidRPr="00701B71">
        <w:rPr>
          <w:sz w:val="22"/>
          <w:szCs w:val="22"/>
          <w:lang w:eastAsia="en-US"/>
        </w:rPr>
        <w:t>ОП ДОУ. В обязательной части Плана определено минимальное количество ООД, отведенное на образователь</w:t>
      </w:r>
      <w:r w:rsidR="00CF61B2" w:rsidRPr="00701B71">
        <w:rPr>
          <w:sz w:val="22"/>
          <w:szCs w:val="22"/>
          <w:lang w:eastAsia="en-US"/>
        </w:rPr>
        <w:t>ные области, определенные в ФОП</w:t>
      </w:r>
      <w:r w:rsidRPr="00701B71">
        <w:rPr>
          <w:spacing w:val="-2"/>
          <w:sz w:val="22"/>
          <w:szCs w:val="22"/>
          <w:lang w:eastAsia="en-US"/>
        </w:rPr>
        <w:t xml:space="preserve"> </w:t>
      </w:r>
      <w:proofErr w:type="gramStart"/>
      <w:r w:rsidRPr="00701B71">
        <w:rPr>
          <w:sz w:val="22"/>
          <w:szCs w:val="22"/>
          <w:lang w:eastAsia="en-US"/>
        </w:rPr>
        <w:t>ДО</w:t>
      </w:r>
      <w:proofErr w:type="gramEnd"/>
      <w:r w:rsidRPr="00701B71">
        <w:rPr>
          <w:sz w:val="22"/>
          <w:szCs w:val="22"/>
          <w:lang w:eastAsia="en-US"/>
        </w:rPr>
        <w:t>.</w:t>
      </w:r>
    </w:p>
    <w:p w:rsidR="00D31882" w:rsidRPr="00701B71" w:rsidRDefault="00D31882" w:rsidP="00D31882">
      <w:pPr>
        <w:widowControl w:val="0"/>
        <w:numPr>
          <w:ilvl w:val="1"/>
          <w:numId w:val="3"/>
        </w:numPr>
        <w:tabs>
          <w:tab w:val="left" w:pos="1626"/>
        </w:tabs>
        <w:autoSpaceDE w:val="0"/>
        <w:autoSpaceDN w:val="0"/>
        <w:spacing w:after="9" w:line="276" w:lineRule="auto"/>
        <w:ind w:right="365" w:firstLine="566"/>
        <w:jc w:val="both"/>
        <w:rPr>
          <w:sz w:val="22"/>
          <w:szCs w:val="22"/>
          <w:lang w:eastAsia="en-US"/>
        </w:rPr>
      </w:pPr>
      <w:proofErr w:type="gramStart"/>
      <w:r w:rsidRPr="00701B71">
        <w:rPr>
          <w:b/>
          <w:sz w:val="22"/>
          <w:szCs w:val="22"/>
          <w:lang w:eastAsia="en-US"/>
        </w:rPr>
        <w:t>часть</w:t>
      </w:r>
      <w:proofErr w:type="gramEnd"/>
      <w:r w:rsidRPr="00701B71">
        <w:rPr>
          <w:b/>
          <w:sz w:val="22"/>
          <w:szCs w:val="22"/>
          <w:lang w:eastAsia="en-US"/>
        </w:rPr>
        <w:t xml:space="preserve"> формируемая участниками образовательных отношений </w:t>
      </w:r>
      <w:r w:rsidR="00A92DE0" w:rsidRPr="00701B71">
        <w:rPr>
          <w:sz w:val="22"/>
          <w:szCs w:val="22"/>
          <w:lang w:eastAsia="en-US"/>
        </w:rPr>
        <w:t xml:space="preserve">– </w:t>
      </w:r>
      <w:r w:rsidR="00A92DE0" w:rsidRPr="00701B71">
        <w:rPr>
          <w:sz w:val="22"/>
          <w:szCs w:val="22"/>
          <w:lang w:val="tt-RU" w:eastAsia="en-US"/>
        </w:rPr>
        <w:t>40</w:t>
      </w:r>
      <w:r w:rsidRPr="00701B71">
        <w:rPr>
          <w:sz w:val="22"/>
          <w:szCs w:val="22"/>
          <w:lang w:eastAsia="en-US"/>
        </w:rPr>
        <w:t xml:space="preserve">% от общего нормативного времени. Эта часть плана обеспечивает вариативность образования; отражает </w:t>
      </w:r>
      <w:r w:rsidRPr="00701B71">
        <w:rPr>
          <w:sz w:val="22"/>
          <w:szCs w:val="22"/>
          <w:lang w:eastAsia="en-US"/>
        </w:rPr>
        <w:lastRenderedPageBreak/>
        <w:t>специфику МБДОУ; позволяет более полно реализовать социальный заказ</w:t>
      </w:r>
      <w:r w:rsidRPr="00701B71">
        <w:rPr>
          <w:spacing w:val="19"/>
          <w:sz w:val="22"/>
          <w:szCs w:val="22"/>
          <w:lang w:eastAsia="en-US"/>
        </w:rPr>
        <w:t xml:space="preserve"> </w:t>
      </w:r>
      <w:proofErr w:type="gramStart"/>
      <w:r w:rsidRPr="00701B71">
        <w:rPr>
          <w:sz w:val="22"/>
          <w:szCs w:val="22"/>
          <w:lang w:eastAsia="en-US"/>
        </w:rPr>
        <w:t>на</w:t>
      </w:r>
      <w:proofErr w:type="gramEnd"/>
    </w:p>
    <w:tbl>
      <w:tblPr>
        <w:tblW w:w="0" w:type="auto"/>
        <w:tblInd w:w="284" w:type="dxa"/>
        <w:tblLayout w:type="fixed"/>
        <w:tblCellMar>
          <w:left w:w="0" w:type="dxa"/>
          <w:right w:w="0" w:type="dxa"/>
        </w:tblCellMar>
        <w:tblLook w:val="01E0"/>
      </w:tblPr>
      <w:tblGrid>
        <w:gridCol w:w="2542"/>
        <w:gridCol w:w="2903"/>
        <w:gridCol w:w="1467"/>
        <w:gridCol w:w="3037"/>
      </w:tblGrid>
      <w:tr w:rsidR="00D31882" w:rsidRPr="00701B71" w:rsidTr="00D31882">
        <w:trPr>
          <w:trHeight w:val="291"/>
        </w:trPr>
        <w:tc>
          <w:tcPr>
            <w:tcW w:w="2542" w:type="dxa"/>
            <w:shd w:val="clear" w:color="auto" w:fill="auto"/>
          </w:tcPr>
          <w:p w:rsidR="00D31882" w:rsidRPr="00701B71" w:rsidRDefault="00D31882" w:rsidP="00D31882">
            <w:pPr>
              <w:widowControl w:val="0"/>
              <w:autoSpaceDE w:val="0"/>
              <w:autoSpaceDN w:val="0"/>
              <w:spacing w:line="266" w:lineRule="exact"/>
              <w:ind w:left="50"/>
              <w:jc w:val="both"/>
              <w:rPr>
                <w:rFonts w:eastAsia="Calibri"/>
                <w:lang w:eastAsia="en-US"/>
              </w:rPr>
            </w:pPr>
            <w:r w:rsidRPr="00701B71">
              <w:rPr>
                <w:rFonts w:eastAsia="Calibri"/>
                <w:sz w:val="22"/>
                <w:szCs w:val="22"/>
                <w:lang w:eastAsia="en-US"/>
              </w:rPr>
              <w:t>образовательные</w:t>
            </w:r>
          </w:p>
        </w:tc>
        <w:tc>
          <w:tcPr>
            <w:tcW w:w="2903" w:type="dxa"/>
            <w:shd w:val="clear" w:color="auto" w:fill="auto"/>
          </w:tcPr>
          <w:p w:rsidR="00D31882" w:rsidRPr="00701B71" w:rsidRDefault="00D31882" w:rsidP="00D31882">
            <w:pPr>
              <w:widowControl w:val="0"/>
              <w:tabs>
                <w:tab w:val="left" w:pos="1249"/>
              </w:tabs>
              <w:autoSpaceDE w:val="0"/>
              <w:autoSpaceDN w:val="0"/>
              <w:spacing w:line="266" w:lineRule="exact"/>
              <w:ind w:right="105"/>
              <w:jc w:val="both"/>
              <w:rPr>
                <w:rFonts w:eastAsia="Calibri"/>
                <w:lang w:eastAsia="en-US"/>
              </w:rPr>
            </w:pPr>
            <w:r w:rsidRPr="00701B71">
              <w:rPr>
                <w:rFonts w:eastAsia="Calibri"/>
                <w:sz w:val="22"/>
                <w:szCs w:val="22"/>
                <w:lang w:eastAsia="en-US"/>
              </w:rPr>
              <w:t>услуги,</w:t>
            </w:r>
            <w:r w:rsidRPr="00701B71">
              <w:rPr>
                <w:rFonts w:eastAsia="Calibri"/>
                <w:sz w:val="22"/>
                <w:szCs w:val="22"/>
                <w:lang w:eastAsia="en-US"/>
              </w:rPr>
              <w:tab/>
              <w:t>учитывать</w:t>
            </w:r>
          </w:p>
        </w:tc>
        <w:tc>
          <w:tcPr>
            <w:tcW w:w="1467" w:type="dxa"/>
            <w:shd w:val="clear" w:color="auto" w:fill="auto"/>
          </w:tcPr>
          <w:p w:rsidR="00D31882" w:rsidRPr="00701B71" w:rsidRDefault="00D31882" w:rsidP="00D31882">
            <w:pPr>
              <w:widowControl w:val="0"/>
              <w:autoSpaceDE w:val="0"/>
              <w:autoSpaceDN w:val="0"/>
              <w:spacing w:line="266" w:lineRule="exact"/>
              <w:ind w:left="151"/>
              <w:jc w:val="both"/>
              <w:rPr>
                <w:rFonts w:eastAsia="Calibri"/>
                <w:lang w:eastAsia="en-US"/>
              </w:rPr>
            </w:pPr>
            <w:r w:rsidRPr="00701B71">
              <w:rPr>
                <w:rFonts w:eastAsia="Calibri"/>
                <w:sz w:val="22"/>
                <w:szCs w:val="22"/>
                <w:lang w:eastAsia="en-US"/>
              </w:rPr>
              <w:t>специфику</w:t>
            </w:r>
          </w:p>
        </w:tc>
        <w:tc>
          <w:tcPr>
            <w:tcW w:w="3037" w:type="dxa"/>
            <w:shd w:val="clear" w:color="auto" w:fill="auto"/>
          </w:tcPr>
          <w:p w:rsidR="00D31882" w:rsidRPr="00701B71" w:rsidRDefault="00D31882" w:rsidP="00D31882">
            <w:pPr>
              <w:widowControl w:val="0"/>
              <w:autoSpaceDE w:val="0"/>
              <w:autoSpaceDN w:val="0"/>
              <w:spacing w:line="266" w:lineRule="exact"/>
              <w:ind w:right="46"/>
              <w:jc w:val="both"/>
              <w:rPr>
                <w:rFonts w:eastAsia="Calibri"/>
                <w:lang w:eastAsia="en-US"/>
              </w:rPr>
            </w:pPr>
            <w:r w:rsidRPr="00701B71">
              <w:rPr>
                <w:rFonts w:eastAsia="Calibri"/>
                <w:sz w:val="22"/>
                <w:szCs w:val="22"/>
                <w:lang w:eastAsia="en-US"/>
              </w:rPr>
              <w:t>национально-культурных,</w:t>
            </w:r>
          </w:p>
        </w:tc>
      </w:tr>
      <w:tr w:rsidR="00D31882" w:rsidRPr="00701B71" w:rsidTr="00D31882">
        <w:trPr>
          <w:trHeight w:val="291"/>
        </w:trPr>
        <w:tc>
          <w:tcPr>
            <w:tcW w:w="2542" w:type="dxa"/>
            <w:shd w:val="clear" w:color="auto" w:fill="auto"/>
          </w:tcPr>
          <w:p w:rsidR="00D31882" w:rsidRPr="00701B71" w:rsidRDefault="00D31882" w:rsidP="00D31882">
            <w:pPr>
              <w:widowControl w:val="0"/>
              <w:autoSpaceDE w:val="0"/>
              <w:autoSpaceDN w:val="0"/>
              <w:spacing w:before="15" w:line="256" w:lineRule="exact"/>
              <w:ind w:left="50"/>
              <w:jc w:val="both"/>
              <w:rPr>
                <w:rFonts w:eastAsia="Calibri"/>
                <w:lang w:eastAsia="en-US"/>
              </w:rPr>
            </w:pPr>
            <w:r w:rsidRPr="00701B71">
              <w:rPr>
                <w:rFonts w:eastAsia="Calibri"/>
                <w:sz w:val="22"/>
                <w:szCs w:val="22"/>
                <w:lang w:eastAsia="en-US"/>
              </w:rPr>
              <w:t>демографических,</w:t>
            </w:r>
          </w:p>
        </w:tc>
        <w:tc>
          <w:tcPr>
            <w:tcW w:w="2903" w:type="dxa"/>
            <w:shd w:val="clear" w:color="auto" w:fill="auto"/>
          </w:tcPr>
          <w:p w:rsidR="00D31882" w:rsidRPr="00701B71" w:rsidRDefault="00D31882" w:rsidP="00D31882">
            <w:pPr>
              <w:widowControl w:val="0"/>
              <w:tabs>
                <w:tab w:val="left" w:pos="1815"/>
              </w:tabs>
              <w:autoSpaceDE w:val="0"/>
              <w:autoSpaceDN w:val="0"/>
              <w:spacing w:before="15" w:line="256" w:lineRule="exact"/>
              <w:jc w:val="both"/>
              <w:rPr>
                <w:rFonts w:eastAsia="Calibri"/>
                <w:lang w:eastAsia="en-US"/>
              </w:rPr>
            </w:pPr>
            <w:r w:rsidRPr="00701B71">
              <w:rPr>
                <w:rFonts w:eastAsia="Calibri"/>
                <w:sz w:val="22"/>
                <w:szCs w:val="22"/>
                <w:lang w:eastAsia="en-US"/>
              </w:rPr>
              <w:t>климатических</w:t>
            </w:r>
            <w:r w:rsidRPr="00701B71">
              <w:rPr>
                <w:rFonts w:eastAsia="Calibri"/>
                <w:sz w:val="22"/>
                <w:szCs w:val="22"/>
                <w:lang w:eastAsia="en-US"/>
              </w:rPr>
              <w:tab/>
              <w:t>условий</w:t>
            </w:r>
          </w:p>
        </w:tc>
        <w:tc>
          <w:tcPr>
            <w:tcW w:w="1467" w:type="dxa"/>
            <w:shd w:val="clear" w:color="auto" w:fill="auto"/>
          </w:tcPr>
          <w:p w:rsidR="00D31882" w:rsidRPr="00701B71" w:rsidRDefault="00D31882" w:rsidP="00D31882">
            <w:pPr>
              <w:widowControl w:val="0"/>
              <w:autoSpaceDE w:val="0"/>
              <w:autoSpaceDN w:val="0"/>
              <w:spacing w:before="15" w:line="256" w:lineRule="exact"/>
              <w:ind w:left="129"/>
              <w:jc w:val="both"/>
              <w:rPr>
                <w:rFonts w:eastAsia="Calibri"/>
                <w:lang w:eastAsia="en-US"/>
              </w:rPr>
            </w:pPr>
            <w:r w:rsidRPr="00701B71">
              <w:rPr>
                <w:rFonts w:eastAsia="Calibri"/>
                <w:sz w:val="22"/>
                <w:szCs w:val="22"/>
                <w:lang w:eastAsia="en-US"/>
              </w:rPr>
              <w:t>Республики</w:t>
            </w:r>
          </w:p>
        </w:tc>
        <w:tc>
          <w:tcPr>
            <w:tcW w:w="3037" w:type="dxa"/>
            <w:shd w:val="clear" w:color="auto" w:fill="auto"/>
          </w:tcPr>
          <w:p w:rsidR="00D31882" w:rsidRPr="00701B71" w:rsidRDefault="00D31882" w:rsidP="00D31882">
            <w:pPr>
              <w:widowControl w:val="0"/>
              <w:tabs>
                <w:tab w:val="left" w:pos="1347"/>
              </w:tabs>
              <w:autoSpaceDE w:val="0"/>
              <w:autoSpaceDN w:val="0"/>
              <w:spacing w:before="15" w:line="256" w:lineRule="exact"/>
              <w:ind w:right="54"/>
              <w:jc w:val="both"/>
              <w:rPr>
                <w:rFonts w:eastAsia="Calibri"/>
                <w:lang w:eastAsia="en-US"/>
              </w:rPr>
            </w:pPr>
            <w:r w:rsidRPr="00701B71">
              <w:rPr>
                <w:rFonts w:eastAsia="Calibri"/>
                <w:sz w:val="22"/>
                <w:szCs w:val="22"/>
                <w:lang w:eastAsia="en-US"/>
              </w:rPr>
              <w:t>Татарстан,</w:t>
            </w:r>
            <w:r w:rsidRPr="00701B71">
              <w:rPr>
                <w:rFonts w:eastAsia="Calibri"/>
                <w:sz w:val="22"/>
                <w:szCs w:val="22"/>
                <w:lang w:eastAsia="en-US"/>
              </w:rPr>
              <w:tab/>
            </w:r>
            <w:r w:rsidRPr="00701B71">
              <w:rPr>
                <w:rFonts w:eastAsia="Calibri"/>
                <w:spacing w:val="-1"/>
                <w:sz w:val="22"/>
                <w:szCs w:val="22"/>
                <w:lang w:eastAsia="en-US"/>
              </w:rPr>
              <w:t>реализовывать</w:t>
            </w:r>
          </w:p>
        </w:tc>
      </w:tr>
    </w:tbl>
    <w:p w:rsidR="00D31882" w:rsidRPr="00701B71" w:rsidRDefault="00D31882" w:rsidP="00D31882">
      <w:pPr>
        <w:widowControl w:val="0"/>
        <w:autoSpaceDE w:val="0"/>
        <w:autoSpaceDN w:val="0"/>
        <w:spacing w:before="43" w:line="276" w:lineRule="auto"/>
        <w:ind w:left="822" w:right="372"/>
        <w:jc w:val="both"/>
        <w:rPr>
          <w:sz w:val="22"/>
          <w:szCs w:val="22"/>
          <w:lang w:eastAsia="en-US"/>
        </w:rPr>
      </w:pPr>
      <w:r w:rsidRPr="00701B71">
        <w:rPr>
          <w:sz w:val="22"/>
          <w:szCs w:val="22"/>
          <w:lang w:eastAsia="en-US"/>
        </w:rPr>
        <w:t>приоритетное направление МБДОУ. Она формируется участниками образовательных отношений, где представлены программы, направленные на развитие детей в одной или нескольких образовательных областях, видах деятельности и культурных практиках (парциальные программы), методики, формы организации образовательной деятельности.</w:t>
      </w:r>
    </w:p>
    <w:p w:rsidR="00D31882" w:rsidRPr="00701B71" w:rsidRDefault="00D31882" w:rsidP="00D31882">
      <w:pPr>
        <w:widowControl w:val="0"/>
        <w:autoSpaceDE w:val="0"/>
        <w:autoSpaceDN w:val="0"/>
        <w:spacing w:before="2"/>
        <w:rPr>
          <w:sz w:val="22"/>
          <w:szCs w:val="22"/>
          <w:lang w:eastAsia="en-US"/>
        </w:rPr>
      </w:pPr>
    </w:p>
    <w:p w:rsidR="00D31882" w:rsidRPr="00701B71" w:rsidRDefault="00D31882" w:rsidP="00D31882">
      <w:pPr>
        <w:widowControl w:val="0"/>
        <w:autoSpaceDE w:val="0"/>
        <w:autoSpaceDN w:val="0"/>
        <w:spacing w:line="235" w:lineRule="auto"/>
        <w:ind w:left="822" w:right="369" w:firstLine="566"/>
        <w:jc w:val="both"/>
        <w:outlineLvl w:val="1"/>
        <w:rPr>
          <w:bCs/>
          <w:sz w:val="22"/>
          <w:szCs w:val="22"/>
          <w:lang w:eastAsia="en-US"/>
        </w:rPr>
      </w:pPr>
      <w:r w:rsidRPr="00701B71">
        <w:rPr>
          <w:b/>
          <w:bCs/>
          <w:sz w:val="22"/>
          <w:szCs w:val="22"/>
          <w:lang w:eastAsia="en-US"/>
        </w:rPr>
        <w:t>Вариативную часть учебного плана, часть формируемая участниками образовательных отношений МБДОУ обеспечивает</w:t>
      </w:r>
      <w:r w:rsidRPr="00701B71">
        <w:rPr>
          <w:bCs/>
          <w:sz w:val="22"/>
          <w:szCs w:val="22"/>
          <w:lang w:eastAsia="en-US"/>
        </w:rPr>
        <w:t>:</w:t>
      </w:r>
    </w:p>
    <w:p w:rsidR="00D31882" w:rsidRPr="00701B71" w:rsidRDefault="00D31882" w:rsidP="00D31882">
      <w:pPr>
        <w:widowControl w:val="0"/>
        <w:autoSpaceDE w:val="0"/>
        <w:autoSpaceDN w:val="0"/>
        <w:spacing w:before="5" w:line="276" w:lineRule="auto"/>
        <w:ind w:left="822" w:right="367" w:firstLine="566"/>
        <w:jc w:val="both"/>
        <w:rPr>
          <w:sz w:val="22"/>
          <w:szCs w:val="22"/>
          <w:lang w:eastAsia="en-US"/>
        </w:rPr>
      </w:pPr>
      <w:r w:rsidRPr="00701B71">
        <w:rPr>
          <w:sz w:val="22"/>
          <w:szCs w:val="22"/>
          <w:lang w:eastAsia="en-US"/>
        </w:rPr>
        <w:t>-Учебно-методические комплекты по обучению детей татарскому и русскому языкам (УМК), отражает приоритетное направление деятельности МБДОУ и расширение области образовательных услуг для воспитанников:</w:t>
      </w:r>
    </w:p>
    <w:p w:rsidR="00D31882" w:rsidRPr="00701B71" w:rsidRDefault="00D31882" w:rsidP="00D31882">
      <w:pPr>
        <w:widowControl w:val="0"/>
        <w:numPr>
          <w:ilvl w:val="0"/>
          <w:numId w:val="2"/>
        </w:numPr>
        <w:tabs>
          <w:tab w:val="left" w:pos="1106"/>
        </w:tabs>
        <w:autoSpaceDE w:val="0"/>
        <w:autoSpaceDN w:val="0"/>
        <w:spacing w:line="276" w:lineRule="auto"/>
        <w:ind w:right="365" w:firstLine="0"/>
        <w:jc w:val="both"/>
        <w:rPr>
          <w:sz w:val="22"/>
          <w:szCs w:val="22"/>
          <w:lang w:eastAsia="en-US"/>
        </w:rPr>
      </w:pPr>
      <w:r w:rsidRPr="00701B71">
        <w:rPr>
          <w:sz w:val="22"/>
          <w:szCs w:val="22"/>
          <w:lang w:eastAsia="en-US"/>
        </w:rPr>
        <w:t>Ф.В.Хәзрәтова, З.Г.</w:t>
      </w:r>
      <w:proofErr w:type="gramStart"/>
      <w:r w:rsidRPr="00701B71">
        <w:rPr>
          <w:sz w:val="22"/>
          <w:szCs w:val="22"/>
          <w:lang w:eastAsia="en-US"/>
        </w:rPr>
        <w:t>Ш</w:t>
      </w:r>
      <w:proofErr w:type="gramEnd"/>
      <w:r w:rsidRPr="00701B71">
        <w:rPr>
          <w:sz w:val="22"/>
          <w:szCs w:val="22"/>
          <w:lang w:eastAsia="en-US"/>
        </w:rPr>
        <w:t>әрәфетдинова «</w:t>
      </w:r>
      <w:proofErr w:type="spellStart"/>
      <w:r w:rsidRPr="00701B71">
        <w:rPr>
          <w:sz w:val="22"/>
          <w:szCs w:val="22"/>
          <w:lang w:eastAsia="en-US"/>
        </w:rPr>
        <w:t>Туган</w:t>
      </w:r>
      <w:proofErr w:type="spellEnd"/>
      <w:r w:rsidRPr="00701B71">
        <w:rPr>
          <w:sz w:val="22"/>
          <w:szCs w:val="22"/>
          <w:lang w:eastAsia="en-US"/>
        </w:rPr>
        <w:t xml:space="preserve"> телдә сөйләшәбез» 2-3, 3-4, 4-5 </w:t>
      </w:r>
      <w:proofErr w:type="spellStart"/>
      <w:r w:rsidRPr="00701B71">
        <w:rPr>
          <w:sz w:val="22"/>
          <w:szCs w:val="22"/>
          <w:lang w:eastAsia="en-US"/>
        </w:rPr>
        <w:t>яшьлек</w:t>
      </w:r>
      <w:proofErr w:type="spellEnd"/>
      <w:r w:rsidRPr="00701B71">
        <w:rPr>
          <w:sz w:val="22"/>
          <w:szCs w:val="22"/>
          <w:lang w:eastAsia="en-US"/>
        </w:rPr>
        <w:t xml:space="preserve"> </w:t>
      </w:r>
      <w:proofErr w:type="spellStart"/>
      <w:r w:rsidRPr="00701B71">
        <w:rPr>
          <w:sz w:val="22"/>
          <w:szCs w:val="22"/>
          <w:lang w:eastAsia="en-US"/>
        </w:rPr>
        <w:t>балаларны</w:t>
      </w:r>
      <w:proofErr w:type="spellEnd"/>
      <w:r w:rsidRPr="00701B71">
        <w:rPr>
          <w:sz w:val="22"/>
          <w:szCs w:val="22"/>
          <w:lang w:eastAsia="en-US"/>
        </w:rPr>
        <w:t xml:space="preserve"> </w:t>
      </w:r>
      <w:proofErr w:type="spellStart"/>
      <w:r w:rsidRPr="00701B71">
        <w:rPr>
          <w:sz w:val="22"/>
          <w:szCs w:val="22"/>
          <w:lang w:eastAsia="en-US"/>
        </w:rPr>
        <w:t>туган</w:t>
      </w:r>
      <w:proofErr w:type="spellEnd"/>
      <w:r w:rsidRPr="00701B71">
        <w:rPr>
          <w:sz w:val="22"/>
          <w:szCs w:val="22"/>
          <w:lang w:eastAsia="en-US"/>
        </w:rPr>
        <w:t xml:space="preserve"> телдә сөйләшергә өйрәтү </w:t>
      </w:r>
      <w:proofErr w:type="spellStart"/>
      <w:r w:rsidRPr="00701B71">
        <w:rPr>
          <w:sz w:val="22"/>
          <w:szCs w:val="22"/>
          <w:lang w:eastAsia="en-US"/>
        </w:rPr>
        <w:t>буенча</w:t>
      </w:r>
      <w:proofErr w:type="spellEnd"/>
      <w:r w:rsidRPr="00701B71">
        <w:rPr>
          <w:sz w:val="22"/>
          <w:szCs w:val="22"/>
          <w:lang w:eastAsia="en-US"/>
        </w:rPr>
        <w:t xml:space="preserve"> методик ярдәмлек, Казан «Фолиант», 2012;</w:t>
      </w:r>
    </w:p>
    <w:p w:rsidR="00D31882" w:rsidRPr="00701B71" w:rsidRDefault="00D31882" w:rsidP="00D31882">
      <w:pPr>
        <w:widowControl w:val="0"/>
        <w:numPr>
          <w:ilvl w:val="0"/>
          <w:numId w:val="2"/>
        </w:numPr>
        <w:tabs>
          <w:tab w:val="left" w:pos="1098"/>
        </w:tabs>
        <w:autoSpaceDE w:val="0"/>
        <w:autoSpaceDN w:val="0"/>
        <w:spacing w:line="278" w:lineRule="auto"/>
        <w:ind w:right="371" w:firstLine="0"/>
        <w:jc w:val="both"/>
        <w:rPr>
          <w:sz w:val="22"/>
          <w:szCs w:val="22"/>
          <w:lang w:eastAsia="en-US"/>
        </w:rPr>
      </w:pPr>
      <w:proofErr w:type="spellStart"/>
      <w:r w:rsidRPr="00701B71">
        <w:rPr>
          <w:sz w:val="22"/>
          <w:szCs w:val="22"/>
          <w:lang w:eastAsia="en-US"/>
        </w:rPr>
        <w:t>З.М.Зарипова</w:t>
      </w:r>
      <w:proofErr w:type="spellEnd"/>
      <w:r w:rsidRPr="00701B71">
        <w:rPr>
          <w:sz w:val="22"/>
          <w:szCs w:val="22"/>
          <w:lang w:eastAsia="en-US"/>
        </w:rPr>
        <w:t>, Л.Н.Вәҗиева «</w:t>
      </w:r>
      <w:proofErr w:type="spellStart"/>
      <w:r w:rsidRPr="00701B71">
        <w:rPr>
          <w:sz w:val="22"/>
          <w:szCs w:val="22"/>
          <w:lang w:eastAsia="en-US"/>
        </w:rPr>
        <w:t>Туган</w:t>
      </w:r>
      <w:proofErr w:type="spellEnd"/>
      <w:r w:rsidRPr="00701B71">
        <w:rPr>
          <w:sz w:val="22"/>
          <w:szCs w:val="22"/>
          <w:lang w:eastAsia="en-US"/>
        </w:rPr>
        <w:t xml:space="preserve"> телдә сөйләшәбез» 5-7 </w:t>
      </w:r>
      <w:proofErr w:type="spellStart"/>
      <w:r w:rsidRPr="00701B71">
        <w:rPr>
          <w:sz w:val="22"/>
          <w:szCs w:val="22"/>
          <w:lang w:eastAsia="en-US"/>
        </w:rPr>
        <w:t>яшьлек</w:t>
      </w:r>
      <w:proofErr w:type="spellEnd"/>
      <w:r w:rsidRPr="00701B71">
        <w:rPr>
          <w:sz w:val="22"/>
          <w:szCs w:val="22"/>
          <w:lang w:eastAsia="en-US"/>
        </w:rPr>
        <w:t xml:space="preserve"> </w:t>
      </w:r>
      <w:proofErr w:type="spellStart"/>
      <w:r w:rsidRPr="00701B71">
        <w:rPr>
          <w:sz w:val="22"/>
          <w:szCs w:val="22"/>
          <w:lang w:eastAsia="en-US"/>
        </w:rPr>
        <w:t>балаларны</w:t>
      </w:r>
      <w:proofErr w:type="spellEnd"/>
      <w:r w:rsidRPr="00701B71">
        <w:rPr>
          <w:sz w:val="22"/>
          <w:szCs w:val="22"/>
          <w:lang w:eastAsia="en-US"/>
        </w:rPr>
        <w:t xml:space="preserve"> </w:t>
      </w:r>
      <w:proofErr w:type="spellStart"/>
      <w:r w:rsidRPr="00701B71">
        <w:rPr>
          <w:sz w:val="22"/>
          <w:szCs w:val="22"/>
          <w:lang w:eastAsia="en-US"/>
        </w:rPr>
        <w:t>туган</w:t>
      </w:r>
      <w:proofErr w:type="spellEnd"/>
      <w:r w:rsidRPr="00701B71">
        <w:rPr>
          <w:sz w:val="22"/>
          <w:szCs w:val="22"/>
          <w:lang w:eastAsia="en-US"/>
        </w:rPr>
        <w:t xml:space="preserve"> телдә сөйләшергә өйрәтү </w:t>
      </w:r>
      <w:proofErr w:type="spellStart"/>
      <w:r w:rsidRPr="00701B71">
        <w:rPr>
          <w:sz w:val="22"/>
          <w:szCs w:val="22"/>
          <w:lang w:eastAsia="en-US"/>
        </w:rPr>
        <w:t>буенча</w:t>
      </w:r>
      <w:proofErr w:type="spellEnd"/>
      <w:r w:rsidRPr="00701B71">
        <w:rPr>
          <w:sz w:val="22"/>
          <w:szCs w:val="22"/>
          <w:lang w:eastAsia="en-US"/>
        </w:rPr>
        <w:t xml:space="preserve"> методик ярдәмлек, Казан «Фолиант»,</w:t>
      </w:r>
      <w:r w:rsidRPr="00701B71">
        <w:rPr>
          <w:spacing w:val="2"/>
          <w:sz w:val="22"/>
          <w:szCs w:val="22"/>
          <w:lang w:eastAsia="en-US"/>
        </w:rPr>
        <w:t xml:space="preserve"> </w:t>
      </w:r>
      <w:r w:rsidRPr="00701B71">
        <w:rPr>
          <w:sz w:val="22"/>
          <w:szCs w:val="22"/>
          <w:lang w:eastAsia="en-US"/>
        </w:rPr>
        <w:t>2012;</w:t>
      </w:r>
    </w:p>
    <w:p w:rsidR="00D31882" w:rsidRPr="00701B71" w:rsidRDefault="00D31882" w:rsidP="00D31882">
      <w:pPr>
        <w:widowControl w:val="0"/>
        <w:numPr>
          <w:ilvl w:val="0"/>
          <w:numId w:val="2"/>
        </w:numPr>
        <w:tabs>
          <w:tab w:val="left" w:pos="1204"/>
        </w:tabs>
        <w:autoSpaceDE w:val="0"/>
        <w:autoSpaceDN w:val="0"/>
        <w:spacing w:line="276" w:lineRule="auto"/>
        <w:ind w:right="358" w:firstLine="0"/>
        <w:jc w:val="both"/>
        <w:rPr>
          <w:sz w:val="22"/>
          <w:szCs w:val="22"/>
          <w:lang w:eastAsia="en-US"/>
        </w:rPr>
      </w:pPr>
      <w:proofErr w:type="spellStart"/>
      <w:r w:rsidRPr="00701B71">
        <w:rPr>
          <w:sz w:val="22"/>
          <w:szCs w:val="22"/>
          <w:lang w:eastAsia="en-US"/>
        </w:rPr>
        <w:t>С.М.Гаффарова</w:t>
      </w:r>
      <w:proofErr w:type="spellEnd"/>
      <w:r w:rsidRPr="00701B71">
        <w:rPr>
          <w:sz w:val="22"/>
          <w:szCs w:val="22"/>
          <w:lang w:eastAsia="en-US"/>
        </w:rPr>
        <w:t xml:space="preserve">, </w:t>
      </w:r>
      <w:proofErr w:type="spellStart"/>
      <w:r w:rsidRPr="00701B71">
        <w:rPr>
          <w:sz w:val="22"/>
          <w:szCs w:val="22"/>
          <w:lang w:eastAsia="en-US"/>
        </w:rPr>
        <w:t>Ч.Р.Гаффарова</w:t>
      </w:r>
      <w:proofErr w:type="spellEnd"/>
      <w:r w:rsidRPr="00701B71">
        <w:rPr>
          <w:sz w:val="22"/>
          <w:szCs w:val="22"/>
          <w:lang w:eastAsia="en-US"/>
        </w:rPr>
        <w:t xml:space="preserve">, </w:t>
      </w:r>
      <w:proofErr w:type="spellStart"/>
      <w:r w:rsidRPr="00701B71">
        <w:rPr>
          <w:sz w:val="22"/>
          <w:szCs w:val="22"/>
          <w:lang w:eastAsia="en-US"/>
        </w:rPr>
        <w:t>Г.З.Гарафиева</w:t>
      </w:r>
      <w:proofErr w:type="spellEnd"/>
      <w:r w:rsidRPr="00701B71">
        <w:rPr>
          <w:sz w:val="22"/>
          <w:szCs w:val="22"/>
          <w:lang w:eastAsia="en-US"/>
        </w:rPr>
        <w:t xml:space="preserve"> «Изучаем  русский  язык» методическое пособие для воспитателей детских садов 4-5 лет, 5-6 лет, 6-7</w:t>
      </w:r>
      <w:r w:rsidRPr="00701B71">
        <w:rPr>
          <w:spacing w:val="-5"/>
          <w:sz w:val="22"/>
          <w:szCs w:val="22"/>
          <w:lang w:eastAsia="en-US"/>
        </w:rPr>
        <w:t xml:space="preserve"> </w:t>
      </w:r>
      <w:r w:rsidRPr="00701B71">
        <w:rPr>
          <w:sz w:val="22"/>
          <w:szCs w:val="22"/>
          <w:lang w:eastAsia="en-US"/>
        </w:rPr>
        <w:t>лет.</w:t>
      </w:r>
    </w:p>
    <w:p w:rsidR="00D31882" w:rsidRPr="00701B71" w:rsidRDefault="00D31882" w:rsidP="00D31882">
      <w:pPr>
        <w:widowControl w:val="0"/>
        <w:numPr>
          <w:ilvl w:val="0"/>
          <w:numId w:val="2"/>
        </w:numPr>
        <w:tabs>
          <w:tab w:val="left" w:pos="1082"/>
        </w:tabs>
        <w:autoSpaceDE w:val="0"/>
        <w:autoSpaceDN w:val="0"/>
        <w:spacing w:line="278" w:lineRule="auto"/>
        <w:ind w:right="368" w:firstLine="0"/>
        <w:jc w:val="both"/>
        <w:rPr>
          <w:sz w:val="22"/>
          <w:szCs w:val="22"/>
          <w:lang w:eastAsia="en-US"/>
        </w:rPr>
      </w:pPr>
      <w:proofErr w:type="spellStart"/>
      <w:r w:rsidRPr="00701B71">
        <w:rPr>
          <w:sz w:val="22"/>
          <w:szCs w:val="22"/>
          <w:lang w:eastAsia="en-US"/>
        </w:rPr>
        <w:t>С.М.Гаффарова</w:t>
      </w:r>
      <w:proofErr w:type="spellEnd"/>
      <w:r w:rsidRPr="00701B71">
        <w:rPr>
          <w:sz w:val="22"/>
          <w:szCs w:val="22"/>
          <w:lang w:eastAsia="en-US"/>
        </w:rPr>
        <w:t xml:space="preserve">, </w:t>
      </w:r>
      <w:proofErr w:type="spellStart"/>
      <w:r w:rsidRPr="00701B71">
        <w:rPr>
          <w:sz w:val="22"/>
          <w:szCs w:val="22"/>
          <w:lang w:eastAsia="en-US"/>
        </w:rPr>
        <w:t>Ч.Р.Гаффарова</w:t>
      </w:r>
      <w:proofErr w:type="spellEnd"/>
      <w:r w:rsidRPr="00701B71">
        <w:rPr>
          <w:sz w:val="22"/>
          <w:szCs w:val="22"/>
          <w:lang w:eastAsia="en-US"/>
        </w:rPr>
        <w:t xml:space="preserve">, </w:t>
      </w:r>
      <w:proofErr w:type="spellStart"/>
      <w:r w:rsidRPr="00701B71">
        <w:rPr>
          <w:sz w:val="22"/>
          <w:szCs w:val="22"/>
          <w:lang w:eastAsia="en-US"/>
        </w:rPr>
        <w:t>Г.З.Гарафиева</w:t>
      </w:r>
      <w:proofErr w:type="spellEnd"/>
      <w:r w:rsidRPr="00701B71">
        <w:rPr>
          <w:sz w:val="22"/>
          <w:szCs w:val="22"/>
          <w:lang w:eastAsia="en-US"/>
        </w:rPr>
        <w:t xml:space="preserve"> «Изучаем русский язык»: программа, методические рекомендации, диагностика, Казань,</w:t>
      </w:r>
      <w:r w:rsidRPr="00701B71">
        <w:rPr>
          <w:spacing w:val="-3"/>
          <w:sz w:val="22"/>
          <w:szCs w:val="22"/>
          <w:lang w:eastAsia="en-US"/>
        </w:rPr>
        <w:t xml:space="preserve"> </w:t>
      </w:r>
      <w:r w:rsidRPr="00701B71">
        <w:rPr>
          <w:sz w:val="22"/>
          <w:szCs w:val="22"/>
          <w:lang w:eastAsia="en-US"/>
        </w:rPr>
        <w:t>2013;</w:t>
      </w:r>
    </w:p>
    <w:p w:rsidR="00D31882" w:rsidRPr="00701B71" w:rsidRDefault="00D31882" w:rsidP="00D31882">
      <w:pPr>
        <w:widowControl w:val="0"/>
        <w:numPr>
          <w:ilvl w:val="0"/>
          <w:numId w:val="2"/>
        </w:numPr>
        <w:tabs>
          <w:tab w:val="left" w:pos="1063"/>
        </w:tabs>
        <w:autoSpaceDE w:val="0"/>
        <w:autoSpaceDN w:val="0"/>
        <w:spacing w:line="272" w:lineRule="exact"/>
        <w:ind w:left="1062" w:hanging="241"/>
        <w:jc w:val="both"/>
        <w:rPr>
          <w:sz w:val="22"/>
          <w:szCs w:val="22"/>
          <w:lang w:eastAsia="en-US"/>
        </w:rPr>
      </w:pPr>
      <w:proofErr w:type="spellStart"/>
      <w:r w:rsidRPr="00701B71">
        <w:rPr>
          <w:sz w:val="22"/>
          <w:szCs w:val="22"/>
          <w:lang w:eastAsia="en-US"/>
        </w:rPr>
        <w:t>Р.К.Шаехова</w:t>
      </w:r>
      <w:proofErr w:type="spellEnd"/>
      <w:r w:rsidRPr="00701B71">
        <w:rPr>
          <w:sz w:val="22"/>
          <w:szCs w:val="22"/>
          <w:lang w:eastAsia="en-US"/>
        </w:rPr>
        <w:t xml:space="preserve"> Мәктәпкәчә </w:t>
      </w:r>
      <w:proofErr w:type="spellStart"/>
      <w:r w:rsidRPr="00701B71">
        <w:rPr>
          <w:sz w:val="22"/>
          <w:szCs w:val="22"/>
          <w:lang w:eastAsia="en-US"/>
        </w:rPr>
        <w:t>балалар</w:t>
      </w:r>
      <w:proofErr w:type="spellEnd"/>
      <w:r w:rsidRPr="00701B71">
        <w:rPr>
          <w:sz w:val="22"/>
          <w:szCs w:val="22"/>
          <w:lang w:eastAsia="en-US"/>
        </w:rPr>
        <w:t xml:space="preserve"> әлифбасы: «</w:t>
      </w:r>
      <w:proofErr w:type="spellStart"/>
      <w:r w:rsidRPr="00701B71">
        <w:rPr>
          <w:sz w:val="22"/>
          <w:szCs w:val="22"/>
          <w:lang w:eastAsia="en-US"/>
        </w:rPr>
        <w:t>Авазларны</w:t>
      </w:r>
      <w:proofErr w:type="spellEnd"/>
      <w:r w:rsidRPr="00701B71">
        <w:rPr>
          <w:sz w:val="22"/>
          <w:szCs w:val="22"/>
          <w:lang w:eastAsia="en-US"/>
        </w:rPr>
        <w:t xml:space="preserve"> </w:t>
      </w:r>
      <w:proofErr w:type="spellStart"/>
      <w:r w:rsidRPr="00701B71">
        <w:rPr>
          <w:sz w:val="22"/>
          <w:szCs w:val="22"/>
          <w:lang w:eastAsia="en-US"/>
        </w:rPr>
        <w:t>уйнатып</w:t>
      </w:r>
      <w:proofErr w:type="spellEnd"/>
      <w:r w:rsidRPr="00701B71">
        <w:rPr>
          <w:sz w:val="22"/>
          <w:szCs w:val="22"/>
          <w:lang w:eastAsia="en-US"/>
        </w:rPr>
        <w:t>»</w:t>
      </w:r>
      <w:proofErr w:type="gramStart"/>
      <w:r w:rsidRPr="00701B71">
        <w:rPr>
          <w:sz w:val="22"/>
          <w:szCs w:val="22"/>
          <w:lang w:eastAsia="en-US"/>
        </w:rPr>
        <w:t xml:space="preserve"> ,</w:t>
      </w:r>
      <w:proofErr w:type="gramEnd"/>
      <w:r w:rsidRPr="00701B71">
        <w:rPr>
          <w:spacing w:val="-8"/>
          <w:sz w:val="22"/>
          <w:szCs w:val="22"/>
          <w:lang w:eastAsia="en-US"/>
        </w:rPr>
        <w:t xml:space="preserve"> </w:t>
      </w:r>
      <w:r w:rsidRPr="00701B71">
        <w:rPr>
          <w:sz w:val="22"/>
          <w:szCs w:val="22"/>
          <w:lang w:eastAsia="en-US"/>
        </w:rPr>
        <w:t>Казан,2011.</w:t>
      </w:r>
    </w:p>
    <w:p w:rsidR="00D31882" w:rsidRPr="00701B71" w:rsidRDefault="00D31882" w:rsidP="00D31882">
      <w:pPr>
        <w:widowControl w:val="0"/>
        <w:numPr>
          <w:ilvl w:val="0"/>
          <w:numId w:val="2"/>
        </w:numPr>
        <w:tabs>
          <w:tab w:val="left" w:pos="1063"/>
        </w:tabs>
        <w:autoSpaceDE w:val="0"/>
        <w:autoSpaceDN w:val="0"/>
        <w:spacing w:before="34"/>
        <w:ind w:left="1062" w:hanging="241"/>
        <w:jc w:val="both"/>
        <w:rPr>
          <w:sz w:val="22"/>
          <w:szCs w:val="22"/>
          <w:lang w:eastAsia="en-US"/>
        </w:rPr>
      </w:pPr>
      <w:proofErr w:type="spellStart"/>
      <w:r w:rsidRPr="00701B71">
        <w:rPr>
          <w:sz w:val="22"/>
          <w:szCs w:val="22"/>
          <w:lang w:eastAsia="en-US"/>
        </w:rPr>
        <w:t>Р.К.Шаехова</w:t>
      </w:r>
      <w:proofErr w:type="spellEnd"/>
      <w:r w:rsidRPr="00701B71">
        <w:rPr>
          <w:sz w:val="22"/>
          <w:szCs w:val="22"/>
          <w:lang w:eastAsia="en-US"/>
        </w:rPr>
        <w:t xml:space="preserve"> «Занимательное обучение татарскому языку», Казан,</w:t>
      </w:r>
      <w:r w:rsidRPr="00701B71">
        <w:rPr>
          <w:spacing w:val="-4"/>
          <w:sz w:val="22"/>
          <w:szCs w:val="22"/>
          <w:lang w:eastAsia="en-US"/>
        </w:rPr>
        <w:t xml:space="preserve"> </w:t>
      </w:r>
      <w:r w:rsidRPr="00701B71">
        <w:rPr>
          <w:sz w:val="22"/>
          <w:szCs w:val="22"/>
          <w:lang w:eastAsia="en-US"/>
        </w:rPr>
        <w:t>2011.</w:t>
      </w:r>
    </w:p>
    <w:p w:rsidR="00D31882" w:rsidRPr="00701B71" w:rsidRDefault="00D31882" w:rsidP="00D31882">
      <w:pPr>
        <w:widowControl w:val="0"/>
        <w:numPr>
          <w:ilvl w:val="0"/>
          <w:numId w:val="2"/>
        </w:numPr>
        <w:tabs>
          <w:tab w:val="left" w:pos="1113"/>
          <w:tab w:val="left" w:pos="2708"/>
        </w:tabs>
        <w:autoSpaceDE w:val="0"/>
        <w:autoSpaceDN w:val="0"/>
        <w:spacing w:before="41" w:line="276" w:lineRule="auto"/>
        <w:ind w:right="370" w:firstLine="0"/>
        <w:rPr>
          <w:sz w:val="22"/>
          <w:szCs w:val="22"/>
          <w:lang w:eastAsia="en-US"/>
        </w:rPr>
      </w:pPr>
      <w:proofErr w:type="spellStart"/>
      <w:r w:rsidRPr="00701B71">
        <w:rPr>
          <w:sz w:val="22"/>
          <w:szCs w:val="22"/>
          <w:lang w:eastAsia="en-US"/>
        </w:rPr>
        <w:t>К.В.Закирова</w:t>
      </w:r>
      <w:proofErr w:type="spellEnd"/>
      <w:r w:rsidRPr="00701B71">
        <w:rPr>
          <w:sz w:val="22"/>
          <w:szCs w:val="22"/>
          <w:lang w:eastAsia="en-US"/>
        </w:rPr>
        <w:tab/>
        <w:t>«</w:t>
      </w:r>
      <w:proofErr w:type="spellStart"/>
      <w:r w:rsidRPr="00701B71">
        <w:rPr>
          <w:sz w:val="22"/>
          <w:szCs w:val="22"/>
          <w:lang w:eastAsia="en-US"/>
        </w:rPr>
        <w:t>Балачак</w:t>
      </w:r>
      <w:proofErr w:type="spellEnd"/>
      <w:r w:rsidRPr="00701B71">
        <w:rPr>
          <w:sz w:val="22"/>
          <w:szCs w:val="22"/>
          <w:lang w:eastAsia="en-US"/>
        </w:rPr>
        <w:t xml:space="preserve"> аланы», </w:t>
      </w:r>
      <w:proofErr w:type="spellStart"/>
      <w:r w:rsidRPr="00701B71">
        <w:rPr>
          <w:sz w:val="22"/>
          <w:szCs w:val="22"/>
          <w:lang w:eastAsia="en-US"/>
        </w:rPr>
        <w:t>балалар</w:t>
      </w:r>
      <w:proofErr w:type="spellEnd"/>
      <w:r w:rsidRPr="00701B71">
        <w:rPr>
          <w:sz w:val="22"/>
          <w:szCs w:val="22"/>
          <w:lang w:eastAsia="en-US"/>
        </w:rPr>
        <w:t xml:space="preserve"> </w:t>
      </w:r>
      <w:proofErr w:type="spellStart"/>
      <w:r w:rsidRPr="00701B71">
        <w:rPr>
          <w:sz w:val="22"/>
          <w:szCs w:val="22"/>
          <w:lang w:eastAsia="en-US"/>
        </w:rPr>
        <w:t>бакчалары</w:t>
      </w:r>
      <w:proofErr w:type="spellEnd"/>
      <w:r w:rsidRPr="00701B71">
        <w:rPr>
          <w:sz w:val="22"/>
          <w:szCs w:val="22"/>
          <w:lang w:eastAsia="en-US"/>
        </w:rPr>
        <w:t xml:space="preserve"> тәрбиячеләре өчен хрестоматия, Казан,</w:t>
      </w:r>
      <w:r w:rsidRPr="00701B71">
        <w:rPr>
          <w:spacing w:val="-1"/>
          <w:sz w:val="22"/>
          <w:szCs w:val="22"/>
          <w:lang w:eastAsia="en-US"/>
        </w:rPr>
        <w:t xml:space="preserve"> </w:t>
      </w:r>
      <w:r w:rsidRPr="00701B71">
        <w:rPr>
          <w:sz w:val="22"/>
          <w:szCs w:val="22"/>
          <w:lang w:eastAsia="en-US"/>
        </w:rPr>
        <w:t>2011.</w:t>
      </w:r>
    </w:p>
    <w:p w:rsidR="00D31882" w:rsidRPr="00701B71" w:rsidRDefault="00D31882" w:rsidP="00D31882">
      <w:pPr>
        <w:widowControl w:val="0"/>
        <w:numPr>
          <w:ilvl w:val="0"/>
          <w:numId w:val="2"/>
        </w:numPr>
        <w:tabs>
          <w:tab w:val="left" w:pos="1132"/>
          <w:tab w:val="left" w:pos="2768"/>
        </w:tabs>
        <w:autoSpaceDE w:val="0"/>
        <w:autoSpaceDN w:val="0"/>
        <w:spacing w:before="1" w:line="276" w:lineRule="auto"/>
        <w:ind w:right="369" w:firstLine="0"/>
        <w:rPr>
          <w:sz w:val="22"/>
          <w:szCs w:val="22"/>
          <w:lang w:eastAsia="en-US"/>
        </w:rPr>
      </w:pPr>
      <w:proofErr w:type="spellStart"/>
      <w:r w:rsidRPr="00701B71">
        <w:rPr>
          <w:sz w:val="22"/>
          <w:szCs w:val="22"/>
          <w:lang w:eastAsia="en-US"/>
        </w:rPr>
        <w:t>К.В.Закирова</w:t>
      </w:r>
      <w:proofErr w:type="spellEnd"/>
      <w:r w:rsidRPr="00701B71">
        <w:rPr>
          <w:sz w:val="22"/>
          <w:szCs w:val="22"/>
          <w:lang w:eastAsia="en-US"/>
        </w:rPr>
        <w:tab/>
      </w:r>
      <w:r w:rsidRPr="00701B71">
        <w:rPr>
          <w:spacing w:val="-3"/>
          <w:sz w:val="22"/>
          <w:szCs w:val="22"/>
          <w:lang w:eastAsia="en-US"/>
        </w:rPr>
        <w:t xml:space="preserve">«На </w:t>
      </w:r>
      <w:r w:rsidRPr="00701B71">
        <w:rPr>
          <w:sz w:val="22"/>
          <w:szCs w:val="22"/>
          <w:lang w:eastAsia="en-US"/>
        </w:rPr>
        <w:t>поляне детства», хрестоматия для воспитателей детских садов, Казан,</w:t>
      </w:r>
      <w:r w:rsidRPr="00701B71">
        <w:rPr>
          <w:spacing w:val="-1"/>
          <w:sz w:val="22"/>
          <w:szCs w:val="22"/>
          <w:lang w:eastAsia="en-US"/>
        </w:rPr>
        <w:t xml:space="preserve"> </w:t>
      </w:r>
      <w:r w:rsidRPr="00701B71">
        <w:rPr>
          <w:sz w:val="22"/>
          <w:szCs w:val="22"/>
          <w:lang w:eastAsia="en-US"/>
        </w:rPr>
        <w:t>2011.</w:t>
      </w:r>
    </w:p>
    <w:p w:rsidR="00D31882" w:rsidRPr="00701B71" w:rsidRDefault="00D31882" w:rsidP="00D31882">
      <w:pPr>
        <w:widowControl w:val="0"/>
        <w:numPr>
          <w:ilvl w:val="0"/>
          <w:numId w:val="2"/>
        </w:numPr>
        <w:tabs>
          <w:tab w:val="left" w:pos="1227"/>
          <w:tab w:val="left" w:pos="1228"/>
          <w:tab w:val="left" w:pos="2882"/>
          <w:tab w:val="left" w:pos="4651"/>
          <w:tab w:val="left" w:pos="5294"/>
          <w:tab w:val="left" w:pos="6625"/>
          <w:tab w:val="left" w:pos="8073"/>
          <w:tab w:val="left" w:pos="9098"/>
        </w:tabs>
        <w:autoSpaceDE w:val="0"/>
        <w:autoSpaceDN w:val="0"/>
        <w:spacing w:line="276" w:lineRule="auto"/>
        <w:ind w:right="368" w:firstLine="0"/>
        <w:rPr>
          <w:sz w:val="22"/>
          <w:szCs w:val="22"/>
          <w:lang w:eastAsia="en-US"/>
        </w:rPr>
      </w:pPr>
      <w:proofErr w:type="spellStart"/>
      <w:r w:rsidRPr="00701B71">
        <w:rPr>
          <w:sz w:val="22"/>
          <w:szCs w:val="22"/>
          <w:lang w:eastAsia="en-US"/>
        </w:rPr>
        <w:t>К.В.Закирова</w:t>
      </w:r>
      <w:proofErr w:type="spellEnd"/>
      <w:r w:rsidRPr="00701B71">
        <w:rPr>
          <w:sz w:val="22"/>
          <w:szCs w:val="22"/>
          <w:lang w:eastAsia="en-US"/>
        </w:rPr>
        <w:t>,</w:t>
      </w:r>
      <w:r w:rsidRPr="00701B71">
        <w:rPr>
          <w:sz w:val="22"/>
          <w:szCs w:val="22"/>
          <w:lang w:eastAsia="en-US"/>
        </w:rPr>
        <w:tab/>
      </w:r>
      <w:proofErr w:type="spellStart"/>
      <w:r w:rsidRPr="00701B71">
        <w:rPr>
          <w:sz w:val="22"/>
          <w:szCs w:val="22"/>
          <w:lang w:eastAsia="en-US"/>
        </w:rPr>
        <w:t>Л.Р.Мортазина</w:t>
      </w:r>
      <w:proofErr w:type="spellEnd"/>
      <w:r w:rsidRPr="00701B71">
        <w:rPr>
          <w:sz w:val="22"/>
          <w:szCs w:val="22"/>
          <w:lang w:eastAsia="en-US"/>
        </w:rPr>
        <w:tab/>
      </w:r>
      <w:r w:rsidRPr="00701B71">
        <w:rPr>
          <w:spacing w:val="-3"/>
          <w:sz w:val="22"/>
          <w:szCs w:val="22"/>
          <w:lang w:eastAsia="en-US"/>
        </w:rPr>
        <w:t>«Әй</w:t>
      </w:r>
      <w:r w:rsidRPr="00701B71">
        <w:rPr>
          <w:spacing w:val="-3"/>
          <w:sz w:val="22"/>
          <w:szCs w:val="22"/>
          <w:lang w:eastAsia="en-US"/>
        </w:rPr>
        <w:tab/>
      </w:r>
      <w:proofErr w:type="spellStart"/>
      <w:r w:rsidRPr="00701B71">
        <w:rPr>
          <w:sz w:val="22"/>
          <w:szCs w:val="22"/>
          <w:lang w:eastAsia="en-US"/>
        </w:rPr>
        <w:t>уйныйбыз</w:t>
      </w:r>
      <w:proofErr w:type="spellEnd"/>
      <w:r w:rsidRPr="00701B71">
        <w:rPr>
          <w:sz w:val="22"/>
          <w:szCs w:val="22"/>
          <w:lang w:eastAsia="en-US"/>
        </w:rPr>
        <w:t>,</w:t>
      </w:r>
      <w:r w:rsidRPr="00701B71">
        <w:rPr>
          <w:sz w:val="22"/>
          <w:szCs w:val="22"/>
          <w:lang w:eastAsia="en-US"/>
        </w:rPr>
        <w:tab/>
      </w:r>
      <w:proofErr w:type="spellStart"/>
      <w:r w:rsidRPr="00701B71">
        <w:rPr>
          <w:sz w:val="22"/>
          <w:szCs w:val="22"/>
          <w:lang w:eastAsia="en-US"/>
        </w:rPr>
        <w:t>уйныйбыз</w:t>
      </w:r>
      <w:proofErr w:type="spellEnd"/>
      <w:r w:rsidRPr="00701B71">
        <w:rPr>
          <w:sz w:val="22"/>
          <w:szCs w:val="22"/>
          <w:lang w:eastAsia="en-US"/>
        </w:rPr>
        <w:t>»,</w:t>
      </w:r>
      <w:r w:rsidRPr="00701B71">
        <w:rPr>
          <w:sz w:val="22"/>
          <w:szCs w:val="22"/>
          <w:lang w:eastAsia="en-US"/>
        </w:rPr>
        <w:tab/>
      </w:r>
      <w:proofErr w:type="spellStart"/>
      <w:r w:rsidRPr="00701B71">
        <w:rPr>
          <w:sz w:val="22"/>
          <w:szCs w:val="22"/>
          <w:lang w:eastAsia="en-US"/>
        </w:rPr>
        <w:t>балалар</w:t>
      </w:r>
      <w:proofErr w:type="spellEnd"/>
      <w:r w:rsidRPr="00701B71">
        <w:rPr>
          <w:sz w:val="22"/>
          <w:szCs w:val="22"/>
          <w:lang w:eastAsia="en-US"/>
        </w:rPr>
        <w:tab/>
      </w:r>
      <w:proofErr w:type="spellStart"/>
      <w:r w:rsidRPr="00701B71">
        <w:rPr>
          <w:spacing w:val="-3"/>
          <w:sz w:val="22"/>
          <w:szCs w:val="22"/>
          <w:lang w:eastAsia="en-US"/>
        </w:rPr>
        <w:t>бакчалары</w:t>
      </w:r>
      <w:proofErr w:type="spellEnd"/>
      <w:r w:rsidRPr="00701B71">
        <w:rPr>
          <w:spacing w:val="-3"/>
          <w:sz w:val="22"/>
          <w:szCs w:val="22"/>
          <w:lang w:eastAsia="en-US"/>
        </w:rPr>
        <w:t xml:space="preserve"> </w:t>
      </w:r>
      <w:r w:rsidRPr="00701B71">
        <w:rPr>
          <w:sz w:val="22"/>
          <w:szCs w:val="22"/>
          <w:lang w:eastAsia="en-US"/>
        </w:rPr>
        <w:t xml:space="preserve">тәрбиячеләре һәм физкультура </w:t>
      </w:r>
      <w:proofErr w:type="spellStart"/>
      <w:r w:rsidRPr="00701B71">
        <w:rPr>
          <w:sz w:val="22"/>
          <w:szCs w:val="22"/>
          <w:lang w:eastAsia="en-US"/>
        </w:rPr>
        <w:t>инструкторлары</w:t>
      </w:r>
      <w:proofErr w:type="spellEnd"/>
      <w:r w:rsidRPr="00701B71">
        <w:rPr>
          <w:sz w:val="22"/>
          <w:szCs w:val="22"/>
          <w:lang w:eastAsia="en-US"/>
        </w:rPr>
        <w:t xml:space="preserve"> өчен методик </w:t>
      </w:r>
      <w:proofErr w:type="spellStart"/>
      <w:r w:rsidRPr="00701B71">
        <w:rPr>
          <w:sz w:val="22"/>
          <w:szCs w:val="22"/>
          <w:lang w:eastAsia="en-US"/>
        </w:rPr>
        <w:t>кулланма</w:t>
      </w:r>
      <w:proofErr w:type="spellEnd"/>
      <w:r w:rsidRPr="00701B71">
        <w:rPr>
          <w:sz w:val="22"/>
          <w:szCs w:val="22"/>
          <w:lang w:eastAsia="en-US"/>
        </w:rPr>
        <w:t>, Казан,</w:t>
      </w:r>
      <w:r w:rsidRPr="00701B71">
        <w:rPr>
          <w:spacing w:val="-15"/>
          <w:sz w:val="22"/>
          <w:szCs w:val="22"/>
          <w:lang w:eastAsia="en-US"/>
        </w:rPr>
        <w:t xml:space="preserve"> </w:t>
      </w:r>
      <w:r w:rsidRPr="00701B71">
        <w:rPr>
          <w:sz w:val="22"/>
          <w:szCs w:val="22"/>
          <w:lang w:eastAsia="en-US"/>
        </w:rPr>
        <w:t>2013;</w:t>
      </w:r>
    </w:p>
    <w:p w:rsidR="00D31882" w:rsidRPr="00701B71" w:rsidRDefault="00D31882" w:rsidP="00D31882">
      <w:pPr>
        <w:widowControl w:val="0"/>
        <w:numPr>
          <w:ilvl w:val="0"/>
          <w:numId w:val="2"/>
        </w:numPr>
        <w:tabs>
          <w:tab w:val="left" w:pos="1183"/>
        </w:tabs>
        <w:autoSpaceDE w:val="0"/>
        <w:autoSpaceDN w:val="0"/>
        <w:spacing w:before="1"/>
        <w:ind w:left="1182" w:hanging="361"/>
        <w:rPr>
          <w:sz w:val="22"/>
          <w:szCs w:val="22"/>
          <w:lang w:eastAsia="en-US"/>
        </w:rPr>
      </w:pPr>
      <w:proofErr w:type="spellStart"/>
      <w:r w:rsidRPr="00701B71">
        <w:rPr>
          <w:sz w:val="22"/>
          <w:szCs w:val="22"/>
          <w:lang w:eastAsia="en-US"/>
        </w:rPr>
        <w:t>З.М.Зарипова</w:t>
      </w:r>
      <w:proofErr w:type="spellEnd"/>
      <w:r w:rsidRPr="00701B71">
        <w:rPr>
          <w:sz w:val="22"/>
          <w:szCs w:val="22"/>
          <w:lang w:eastAsia="en-US"/>
        </w:rPr>
        <w:t xml:space="preserve"> «Үстерешле </w:t>
      </w:r>
      <w:proofErr w:type="spellStart"/>
      <w:r w:rsidRPr="00701B71">
        <w:rPr>
          <w:sz w:val="22"/>
          <w:szCs w:val="22"/>
          <w:lang w:eastAsia="en-US"/>
        </w:rPr>
        <w:t>уеннар</w:t>
      </w:r>
      <w:proofErr w:type="spellEnd"/>
      <w:r w:rsidRPr="00701B71">
        <w:rPr>
          <w:sz w:val="22"/>
          <w:szCs w:val="22"/>
          <w:lang w:eastAsia="en-US"/>
        </w:rPr>
        <w:t>», Казан,</w:t>
      </w:r>
      <w:r w:rsidRPr="00701B71">
        <w:rPr>
          <w:spacing w:val="7"/>
          <w:sz w:val="22"/>
          <w:szCs w:val="22"/>
          <w:lang w:eastAsia="en-US"/>
        </w:rPr>
        <w:t xml:space="preserve"> </w:t>
      </w:r>
      <w:r w:rsidRPr="00701B71">
        <w:rPr>
          <w:sz w:val="22"/>
          <w:szCs w:val="22"/>
          <w:lang w:eastAsia="en-US"/>
        </w:rPr>
        <w:t>2013</w:t>
      </w:r>
    </w:p>
    <w:p w:rsidR="00D31882" w:rsidRPr="00701B71" w:rsidRDefault="00D31882" w:rsidP="00D31882">
      <w:pPr>
        <w:widowControl w:val="0"/>
        <w:numPr>
          <w:ilvl w:val="0"/>
          <w:numId w:val="2"/>
        </w:numPr>
        <w:tabs>
          <w:tab w:val="left" w:pos="1366"/>
          <w:tab w:val="left" w:pos="1367"/>
          <w:tab w:val="left" w:pos="3067"/>
          <w:tab w:val="left" w:pos="5243"/>
          <w:tab w:val="left" w:pos="6418"/>
          <w:tab w:val="left" w:pos="7860"/>
          <w:tab w:val="left" w:pos="8834"/>
          <w:tab w:val="left" w:pos="9688"/>
        </w:tabs>
        <w:autoSpaceDE w:val="0"/>
        <w:autoSpaceDN w:val="0"/>
        <w:spacing w:before="41" w:line="276" w:lineRule="auto"/>
        <w:ind w:right="363" w:firstLine="0"/>
        <w:rPr>
          <w:sz w:val="22"/>
          <w:szCs w:val="22"/>
          <w:lang w:eastAsia="en-US"/>
        </w:rPr>
      </w:pPr>
      <w:proofErr w:type="spellStart"/>
      <w:r w:rsidRPr="00701B71">
        <w:rPr>
          <w:sz w:val="22"/>
          <w:szCs w:val="22"/>
          <w:lang w:eastAsia="en-US"/>
        </w:rPr>
        <w:t>З.М.Зарипова</w:t>
      </w:r>
      <w:proofErr w:type="spellEnd"/>
      <w:r w:rsidRPr="00701B71">
        <w:rPr>
          <w:sz w:val="22"/>
          <w:szCs w:val="22"/>
          <w:lang w:eastAsia="en-US"/>
        </w:rPr>
        <w:t>,</w:t>
      </w:r>
      <w:r w:rsidRPr="00701B71">
        <w:rPr>
          <w:sz w:val="22"/>
          <w:szCs w:val="22"/>
          <w:lang w:eastAsia="en-US"/>
        </w:rPr>
        <w:tab/>
      </w:r>
      <w:proofErr w:type="spellStart"/>
      <w:r w:rsidRPr="00701B71">
        <w:rPr>
          <w:sz w:val="22"/>
          <w:szCs w:val="22"/>
          <w:lang w:eastAsia="en-US"/>
        </w:rPr>
        <w:t>А.Х.Габдрахимова</w:t>
      </w:r>
      <w:proofErr w:type="spellEnd"/>
      <w:r w:rsidRPr="00701B71">
        <w:rPr>
          <w:sz w:val="22"/>
          <w:szCs w:val="22"/>
          <w:lang w:eastAsia="en-US"/>
        </w:rPr>
        <w:tab/>
        <w:t>«</w:t>
      </w:r>
      <w:proofErr w:type="spellStart"/>
      <w:r w:rsidRPr="00701B71">
        <w:rPr>
          <w:sz w:val="22"/>
          <w:szCs w:val="22"/>
          <w:lang w:eastAsia="en-US"/>
        </w:rPr>
        <w:t>Балалар</w:t>
      </w:r>
      <w:proofErr w:type="spellEnd"/>
      <w:r w:rsidRPr="00701B71">
        <w:rPr>
          <w:sz w:val="22"/>
          <w:szCs w:val="22"/>
          <w:lang w:eastAsia="en-US"/>
        </w:rPr>
        <w:tab/>
      </w:r>
      <w:proofErr w:type="spellStart"/>
      <w:r w:rsidRPr="00701B71">
        <w:rPr>
          <w:sz w:val="22"/>
          <w:szCs w:val="22"/>
          <w:lang w:eastAsia="en-US"/>
        </w:rPr>
        <w:t>бакчасында</w:t>
      </w:r>
      <w:proofErr w:type="spellEnd"/>
      <w:r w:rsidRPr="00701B71">
        <w:rPr>
          <w:sz w:val="22"/>
          <w:szCs w:val="22"/>
          <w:lang w:eastAsia="en-US"/>
        </w:rPr>
        <w:tab/>
        <w:t>бердә</w:t>
      </w:r>
      <w:proofErr w:type="gramStart"/>
      <w:r w:rsidRPr="00701B71">
        <w:rPr>
          <w:sz w:val="22"/>
          <w:szCs w:val="22"/>
          <w:lang w:eastAsia="en-US"/>
        </w:rPr>
        <w:t>м</w:t>
      </w:r>
      <w:proofErr w:type="gramEnd"/>
      <w:r w:rsidRPr="00701B71">
        <w:rPr>
          <w:sz w:val="22"/>
          <w:szCs w:val="22"/>
          <w:lang w:eastAsia="en-US"/>
        </w:rPr>
        <w:tab/>
      </w:r>
      <w:proofErr w:type="spellStart"/>
      <w:r w:rsidRPr="00701B71">
        <w:rPr>
          <w:sz w:val="22"/>
          <w:szCs w:val="22"/>
          <w:lang w:eastAsia="en-US"/>
        </w:rPr>
        <w:t>белем</w:t>
      </w:r>
      <w:proofErr w:type="spellEnd"/>
      <w:r w:rsidRPr="00701B71">
        <w:rPr>
          <w:sz w:val="22"/>
          <w:szCs w:val="22"/>
          <w:lang w:eastAsia="en-US"/>
        </w:rPr>
        <w:tab/>
      </w:r>
      <w:r w:rsidRPr="00701B71">
        <w:rPr>
          <w:spacing w:val="-5"/>
          <w:sz w:val="22"/>
          <w:szCs w:val="22"/>
          <w:lang w:eastAsia="en-US"/>
        </w:rPr>
        <w:t xml:space="preserve">бирү </w:t>
      </w:r>
      <w:r w:rsidRPr="00701B71">
        <w:rPr>
          <w:sz w:val="22"/>
          <w:szCs w:val="22"/>
          <w:lang w:eastAsia="en-US"/>
        </w:rPr>
        <w:t>эшчәнлеге», Казан,</w:t>
      </w:r>
      <w:r w:rsidRPr="00701B71">
        <w:rPr>
          <w:spacing w:val="1"/>
          <w:sz w:val="22"/>
          <w:szCs w:val="22"/>
          <w:lang w:eastAsia="en-US"/>
        </w:rPr>
        <w:t xml:space="preserve"> </w:t>
      </w:r>
      <w:r w:rsidRPr="00701B71">
        <w:rPr>
          <w:sz w:val="22"/>
          <w:szCs w:val="22"/>
          <w:lang w:eastAsia="en-US"/>
        </w:rPr>
        <w:t>2013;</w:t>
      </w:r>
    </w:p>
    <w:p w:rsidR="0074004A" w:rsidRPr="00701B71" w:rsidRDefault="00D31882" w:rsidP="0074004A">
      <w:pPr>
        <w:widowControl w:val="0"/>
        <w:tabs>
          <w:tab w:val="left" w:pos="1528"/>
        </w:tabs>
        <w:autoSpaceDE w:val="0"/>
        <w:autoSpaceDN w:val="0"/>
        <w:spacing w:before="69"/>
        <w:rPr>
          <w:sz w:val="22"/>
          <w:szCs w:val="22"/>
          <w:lang w:eastAsia="en-US"/>
        </w:rPr>
      </w:pPr>
      <w:r w:rsidRPr="00701B71">
        <w:rPr>
          <w:sz w:val="22"/>
          <w:szCs w:val="22"/>
          <w:lang w:eastAsia="en-US"/>
        </w:rPr>
        <w:t>Воспитательно-образовательный процесс в МБДОУ осу</w:t>
      </w:r>
      <w:r w:rsidR="00A96A6A" w:rsidRPr="00701B71">
        <w:rPr>
          <w:sz w:val="22"/>
          <w:szCs w:val="22"/>
          <w:lang w:eastAsia="en-US"/>
        </w:rPr>
        <w:t>ществляется в трёх направлениях:</w:t>
      </w:r>
      <w:r w:rsidR="0074004A" w:rsidRPr="00701B71">
        <w:rPr>
          <w:sz w:val="22"/>
          <w:szCs w:val="22"/>
          <w:lang w:eastAsia="en-US"/>
        </w:rPr>
        <w:t xml:space="preserve">                      </w:t>
      </w:r>
      <w:proofErr w:type="gramStart"/>
      <w:r w:rsidR="0074004A" w:rsidRPr="00701B71">
        <w:rPr>
          <w:sz w:val="22"/>
          <w:szCs w:val="22"/>
          <w:lang w:eastAsia="en-US"/>
        </w:rPr>
        <w:t>-о</w:t>
      </w:r>
      <w:proofErr w:type="gramEnd"/>
      <w:r w:rsidR="0074004A" w:rsidRPr="00701B71">
        <w:rPr>
          <w:sz w:val="22"/>
          <w:szCs w:val="22"/>
          <w:lang w:eastAsia="en-US"/>
        </w:rPr>
        <w:t>рганизованная образовательная</w:t>
      </w:r>
      <w:r w:rsidR="0074004A" w:rsidRPr="00701B71">
        <w:rPr>
          <w:spacing w:val="1"/>
          <w:sz w:val="22"/>
          <w:szCs w:val="22"/>
          <w:lang w:eastAsia="en-US"/>
        </w:rPr>
        <w:t xml:space="preserve"> </w:t>
      </w:r>
      <w:r w:rsidR="0074004A" w:rsidRPr="00701B71">
        <w:rPr>
          <w:sz w:val="22"/>
          <w:szCs w:val="22"/>
          <w:lang w:eastAsia="en-US"/>
        </w:rPr>
        <w:t>деятельность;</w:t>
      </w:r>
    </w:p>
    <w:p w:rsidR="0074004A" w:rsidRPr="00701B71" w:rsidRDefault="0074004A" w:rsidP="0074004A">
      <w:pPr>
        <w:widowControl w:val="0"/>
        <w:tabs>
          <w:tab w:val="left" w:pos="1581"/>
        </w:tabs>
        <w:autoSpaceDE w:val="0"/>
        <w:autoSpaceDN w:val="0"/>
        <w:spacing w:before="41" w:line="276" w:lineRule="auto"/>
        <w:ind w:right="368"/>
        <w:rPr>
          <w:sz w:val="22"/>
          <w:szCs w:val="22"/>
          <w:lang w:eastAsia="en-US"/>
        </w:rPr>
      </w:pPr>
      <w:r w:rsidRPr="00701B71">
        <w:rPr>
          <w:sz w:val="22"/>
          <w:szCs w:val="22"/>
          <w:lang w:eastAsia="en-US"/>
        </w:rPr>
        <w:t>-совместная деятельность воспитателя и ребёнка, строящаяся в непринуждённой партнёрской форме;</w:t>
      </w:r>
    </w:p>
    <w:p w:rsidR="0074004A" w:rsidRPr="00701B71" w:rsidRDefault="0074004A" w:rsidP="0074004A">
      <w:pPr>
        <w:widowControl w:val="0"/>
        <w:tabs>
          <w:tab w:val="left" w:pos="1528"/>
        </w:tabs>
        <w:autoSpaceDE w:val="0"/>
        <w:autoSpaceDN w:val="0"/>
        <w:spacing w:line="275" w:lineRule="exact"/>
        <w:rPr>
          <w:sz w:val="22"/>
          <w:szCs w:val="22"/>
          <w:lang w:eastAsia="en-US"/>
        </w:rPr>
      </w:pPr>
      <w:r w:rsidRPr="00701B71">
        <w:rPr>
          <w:sz w:val="22"/>
          <w:szCs w:val="22"/>
          <w:lang w:eastAsia="en-US"/>
        </w:rPr>
        <w:t>-свободная самостоятельная деятельность</w:t>
      </w:r>
      <w:r w:rsidRPr="00701B71">
        <w:rPr>
          <w:spacing w:val="1"/>
          <w:sz w:val="22"/>
          <w:szCs w:val="22"/>
          <w:lang w:eastAsia="en-US"/>
        </w:rPr>
        <w:t xml:space="preserve"> </w:t>
      </w:r>
      <w:r w:rsidRPr="00701B71">
        <w:rPr>
          <w:sz w:val="22"/>
          <w:szCs w:val="22"/>
          <w:lang w:eastAsia="en-US"/>
        </w:rPr>
        <w:t>детей.</w:t>
      </w:r>
    </w:p>
    <w:p w:rsidR="0074004A" w:rsidRPr="00701B71" w:rsidRDefault="0074004A" w:rsidP="0074004A">
      <w:pPr>
        <w:widowControl w:val="0"/>
        <w:autoSpaceDE w:val="0"/>
        <w:autoSpaceDN w:val="0"/>
        <w:spacing w:before="43" w:line="276" w:lineRule="auto"/>
        <w:ind w:left="822" w:right="364" w:firstLine="566"/>
        <w:jc w:val="both"/>
        <w:rPr>
          <w:sz w:val="22"/>
          <w:szCs w:val="22"/>
          <w:lang w:eastAsia="en-US"/>
        </w:rPr>
      </w:pPr>
      <w:r w:rsidRPr="00701B71">
        <w:rPr>
          <w:sz w:val="22"/>
          <w:szCs w:val="22"/>
          <w:lang w:eastAsia="en-US"/>
        </w:rPr>
        <w:t xml:space="preserve">Общий объем обязательной части Программы, рассчитан в соответствии с возрастом воспитанников, основными направлениями их развития, спецификой дошкольного образования и включает время, отведенное </w:t>
      </w:r>
      <w:proofErr w:type="gramStart"/>
      <w:r w:rsidRPr="00701B71">
        <w:rPr>
          <w:sz w:val="22"/>
          <w:szCs w:val="22"/>
          <w:lang w:eastAsia="en-US"/>
        </w:rPr>
        <w:t>на</w:t>
      </w:r>
      <w:proofErr w:type="gramEnd"/>
      <w:r w:rsidRPr="00701B71">
        <w:rPr>
          <w:sz w:val="22"/>
          <w:szCs w:val="22"/>
          <w:lang w:eastAsia="en-US"/>
        </w:rPr>
        <w:t>:</w:t>
      </w:r>
    </w:p>
    <w:p w:rsidR="0074004A" w:rsidRPr="00701B71" w:rsidRDefault="0074004A" w:rsidP="0074004A">
      <w:pPr>
        <w:widowControl w:val="0"/>
        <w:numPr>
          <w:ilvl w:val="0"/>
          <w:numId w:val="1"/>
        </w:numPr>
        <w:tabs>
          <w:tab w:val="left" w:pos="1590"/>
        </w:tabs>
        <w:autoSpaceDE w:val="0"/>
        <w:autoSpaceDN w:val="0"/>
        <w:spacing w:line="276" w:lineRule="auto"/>
        <w:ind w:right="365" w:firstLine="566"/>
        <w:jc w:val="both"/>
        <w:rPr>
          <w:sz w:val="22"/>
          <w:szCs w:val="22"/>
          <w:lang w:eastAsia="en-US"/>
        </w:rPr>
      </w:pPr>
      <w:proofErr w:type="gramStart"/>
      <w:r w:rsidRPr="00701B71">
        <w:rPr>
          <w:sz w:val="22"/>
          <w:szCs w:val="22"/>
          <w:lang w:eastAsia="en-US"/>
        </w:rPr>
        <w:t>образовательную деятельность, осуществляемую в процессе организации различных видов детской деятельности (игровой, коммуникативной, трудовой, познавательно-исследовательской, продуктивной, музыкально-художественной,</w:t>
      </w:r>
      <w:r w:rsidRPr="00701B71">
        <w:rPr>
          <w:spacing w:val="-11"/>
          <w:sz w:val="22"/>
          <w:szCs w:val="22"/>
          <w:lang w:eastAsia="en-US"/>
        </w:rPr>
        <w:t xml:space="preserve"> </w:t>
      </w:r>
      <w:r w:rsidRPr="00701B71">
        <w:rPr>
          <w:sz w:val="22"/>
          <w:szCs w:val="22"/>
          <w:lang w:eastAsia="en-US"/>
        </w:rPr>
        <w:t>чтения);</w:t>
      </w:r>
      <w:proofErr w:type="gramEnd"/>
    </w:p>
    <w:p w:rsidR="0074004A" w:rsidRPr="00701B71" w:rsidRDefault="0074004A" w:rsidP="0074004A">
      <w:pPr>
        <w:widowControl w:val="0"/>
        <w:numPr>
          <w:ilvl w:val="0"/>
          <w:numId w:val="1"/>
        </w:numPr>
        <w:tabs>
          <w:tab w:val="left" w:pos="1590"/>
        </w:tabs>
        <w:autoSpaceDE w:val="0"/>
        <w:autoSpaceDN w:val="0"/>
        <w:spacing w:line="291" w:lineRule="exact"/>
        <w:ind w:left="1590"/>
        <w:jc w:val="both"/>
        <w:rPr>
          <w:sz w:val="22"/>
          <w:szCs w:val="22"/>
          <w:lang w:eastAsia="en-US"/>
        </w:rPr>
      </w:pPr>
      <w:r w:rsidRPr="00701B71">
        <w:rPr>
          <w:sz w:val="22"/>
          <w:szCs w:val="22"/>
          <w:lang w:eastAsia="en-US"/>
        </w:rPr>
        <w:t>образовательную деятельность, осуществляемую в ходе режимных</w:t>
      </w:r>
      <w:r w:rsidRPr="00701B71">
        <w:rPr>
          <w:spacing w:val="-5"/>
          <w:sz w:val="22"/>
          <w:szCs w:val="22"/>
          <w:lang w:eastAsia="en-US"/>
        </w:rPr>
        <w:t xml:space="preserve"> </w:t>
      </w:r>
      <w:r w:rsidRPr="00701B71">
        <w:rPr>
          <w:sz w:val="22"/>
          <w:szCs w:val="22"/>
          <w:lang w:eastAsia="en-US"/>
        </w:rPr>
        <w:t>моментов;</w:t>
      </w:r>
    </w:p>
    <w:p w:rsidR="0074004A" w:rsidRPr="00701B71" w:rsidRDefault="0074004A" w:rsidP="0074004A">
      <w:pPr>
        <w:widowControl w:val="0"/>
        <w:numPr>
          <w:ilvl w:val="0"/>
          <w:numId w:val="1"/>
        </w:numPr>
        <w:tabs>
          <w:tab w:val="left" w:pos="1590"/>
        </w:tabs>
        <w:autoSpaceDE w:val="0"/>
        <w:autoSpaceDN w:val="0"/>
        <w:spacing w:before="40"/>
        <w:ind w:left="1590"/>
        <w:jc w:val="both"/>
        <w:rPr>
          <w:sz w:val="22"/>
          <w:szCs w:val="22"/>
          <w:lang w:eastAsia="en-US"/>
        </w:rPr>
      </w:pPr>
      <w:r w:rsidRPr="00701B71">
        <w:rPr>
          <w:sz w:val="22"/>
          <w:szCs w:val="22"/>
          <w:lang w:eastAsia="en-US"/>
        </w:rPr>
        <w:t>самостоятельную деятельность детей;</w:t>
      </w:r>
    </w:p>
    <w:p w:rsidR="0074004A" w:rsidRPr="00701B71" w:rsidRDefault="0074004A" w:rsidP="0074004A">
      <w:pPr>
        <w:widowControl w:val="0"/>
        <w:numPr>
          <w:ilvl w:val="0"/>
          <w:numId w:val="1"/>
        </w:numPr>
        <w:tabs>
          <w:tab w:val="left" w:pos="1590"/>
        </w:tabs>
        <w:autoSpaceDE w:val="0"/>
        <w:autoSpaceDN w:val="0"/>
        <w:spacing w:before="40" w:line="273" w:lineRule="auto"/>
        <w:ind w:right="372" w:firstLine="566"/>
        <w:jc w:val="both"/>
        <w:rPr>
          <w:sz w:val="22"/>
          <w:szCs w:val="22"/>
          <w:lang w:eastAsia="en-US"/>
        </w:rPr>
      </w:pPr>
      <w:r w:rsidRPr="00701B71">
        <w:rPr>
          <w:sz w:val="22"/>
          <w:szCs w:val="22"/>
          <w:lang w:eastAsia="en-US"/>
        </w:rPr>
        <w:t>взаимодействие с семьями детей по реализации основной общеобразовательной программы дошкольного</w:t>
      </w:r>
      <w:r w:rsidRPr="00701B71">
        <w:rPr>
          <w:spacing w:val="-2"/>
          <w:sz w:val="22"/>
          <w:szCs w:val="22"/>
          <w:lang w:eastAsia="en-US"/>
        </w:rPr>
        <w:t xml:space="preserve"> </w:t>
      </w:r>
      <w:r w:rsidRPr="00701B71">
        <w:rPr>
          <w:sz w:val="22"/>
          <w:szCs w:val="22"/>
          <w:lang w:eastAsia="en-US"/>
        </w:rPr>
        <w:t>образования</w:t>
      </w:r>
    </w:p>
    <w:p w:rsidR="0074004A" w:rsidRPr="00701B71" w:rsidRDefault="0074004A" w:rsidP="0074004A">
      <w:pPr>
        <w:widowControl w:val="0"/>
        <w:autoSpaceDE w:val="0"/>
        <w:autoSpaceDN w:val="0"/>
        <w:spacing w:before="4" w:line="276" w:lineRule="auto"/>
        <w:ind w:left="822" w:right="366" w:firstLine="566"/>
        <w:jc w:val="both"/>
        <w:rPr>
          <w:sz w:val="22"/>
          <w:szCs w:val="22"/>
          <w:lang w:eastAsia="en-US"/>
        </w:rPr>
      </w:pPr>
      <w:proofErr w:type="gramStart"/>
      <w:r w:rsidRPr="00701B71">
        <w:rPr>
          <w:sz w:val="22"/>
          <w:szCs w:val="22"/>
          <w:lang w:eastAsia="en-US"/>
        </w:rPr>
        <w:t>Задачи психолого-педагогической работы решаются интегрировано, в ходе освоения пяти образовательных областей наряду с задачами, отражающими специфику каждой образовательной области, заданным ФГОС ДО, включающими в себя структурные единицы:</w:t>
      </w:r>
      <w:proofErr w:type="gramEnd"/>
    </w:p>
    <w:p w:rsidR="0074004A" w:rsidRPr="00701B71" w:rsidRDefault="0074004A" w:rsidP="0074004A">
      <w:pPr>
        <w:widowControl w:val="0"/>
        <w:autoSpaceDE w:val="0"/>
        <w:autoSpaceDN w:val="0"/>
        <w:spacing w:line="276" w:lineRule="auto"/>
        <w:ind w:left="822" w:right="368" w:firstLine="611"/>
        <w:jc w:val="both"/>
        <w:rPr>
          <w:sz w:val="22"/>
          <w:szCs w:val="22"/>
          <w:lang w:eastAsia="en-US"/>
        </w:rPr>
      </w:pPr>
      <w:proofErr w:type="gramStart"/>
      <w:r w:rsidRPr="00701B71">
        <w:rPr>
          <w:b/>
          <w:sz w:val="22"/>
          <w:szCs w:val="22"/>
          <w:lang w:eastAsia="en-US"/>
        </w:rPr>
        <w:t xml:space="preserve">«Социально-коммуникативное развитие» </w:t>
      </w:r>
      <w:r w:rsidRPr="00701B71">
        <w:rPr>
          <w:sz w:val="22"/>
          <w:szCs w:val="22"/>
          <w:lang w:eastAsia="en-US"/>
        </w:rPr>
        <w:t xml:space="preserve">содержит следующие модули: социализация, развитие общения, изучение татарского языка, нравственное воспитание; ребенок в семье и сообществе, патриотическое воспитание; самообслуживание, самостоятельность, трудовое </w:t>
      </w:r>
      <w:r w:rsidRPr="00701B71">
        <w:rPr>
          <w:sz w:val="22"/>
          <w:szCs w:val="22"/>
          <w:lang w:eastAsia="en-US"/>
        </w:rPr>
        <w:lastRenderedPageBreak/>
        <w:t>воспитание; формирование основ безопасности.</w:t>
      </w:r>
      <w:proofErr w:type="gramEnd"/>
    </w:p>
    <w:p w:rsidR="0074004A" w:rsidRPr="00701B71" w:rsidRDefault="0074004A" w:rsidP="0074004A">
      <w:pPr>
        <w:widowControl w:val="0"/>
        <w:autoSpaceDE w:val="0"/>
        <w:autoSpaceDN w:val="0"/>
        <w:spacing w:line="276" w:lineRule="auto"/>
        <w:ind w:left="822" w:right="367" w:firstLine="566"/>
        <w:jc w:val="both"/>
        <w:rPr>
          <w:sz w:val="22"/>
          <w:szCs w:val="22"/>
          <w:lang w:eastAsia="en-US"/>
        </w:rPr>
      </w:pPr>
      <w:r w:rsidRPr="00701B71">
        <w:rPr>
          <w:b/>
          <w:sz w:val="22"/>
          <w:szCs w:val="22"/>
          <w:lang w:eastAsia="en-US"/>
        </w:rPr>
        <w:t xml:space="preserve">«Познавательное развитие» </w:t>
      </w:r>
      <w:r w:rsidRPr="00701B71">
        <w:rPr>
          <w:sz w:val="22"/>
          <w:szCs w:val="22"/>
          <w:lang w:eastAsia="en-US"/>
        </w:rPr>
        <w:t>содержит следующие модули: развитие познавательно-исследовательской деятельности, приобщение к социально-культурным ценностям, формирование элементарных математических представлений, ознакомление с миром природы.</w:t>
      </w:r>
    </w:p>
    <w:p w:rsidR="0074004A" w:rsidRPr="00701B71" w:rsidRDefault="0074004A" w:rsidP="0074004A">
      <w:pPr>
        <w:widowControl w:val="0"/>
        <w:autoSpaceDE w:val="0"/>
        <w:autoSpaceDN w:val="0"/>
        <w:spacing w:line="276" w:lineRule="auto"/>
        <w:ind w:left="822" w:right="373" w:firstLine="566"/>
        <w:jc w:val="both"/>
        <w:rPr>
          <w:sz w:val="22"/>
          <w:szCs w:val="22"/>
          <w:lang w:eastAsia="en-US"/>
        </w:rPr>
      </w:pPr>
      <w:r w:rsidRPr="00701B71">
        <w:rPr>
          <w:b/>
          <w:sz w:val="22"/>
          <w:szCs w:val="22"/>
          <w:lang w:eastAsia="en-US"/>
        </w:rPr>
        <w:t xml:space="preserve">«Речевое развитие» </w:t>
      </w:r>
      <w:r w:rsidRPr="00701B71">
        <w:rPr>
          <w:sz w:val="22"/>
          <w:szCs w:val="22"/>
          <w:lang w:eastAsia="en-US"/>
        </w:rPr>
        <w:t>содержит следующие модули: развитие речи, приобщение к художественной литературе.</w:t>
      </w:r>
    </w:p>
    <w:p w:rsidR="0074004A" w:rsidRPr="00701B71" w:rsidRDefault="0074004A" w:rsidP="0074004A">
      <w:pPr>
        <w:widowControl w:val="0"/>
        <w:autoSpaceDE w:val="0"/>
        <w:autoSpaceDN w:val="0"/>
        <w:spacing w:line="276" w:lineRule="auto"/>
        <w:ind w:left="822" w:right="363" w:firstLine="566"/>
        <w:jc w:val="both"/>
        <w:rPr>
          <w:sz w:val="22"/>
          <w:szCs w:val="22"/>
          <w:lang w:eastAsia="en-US"/>
        </w:rPr>
      </w:pPr>
      <w:r w:rsidRPr="00701B71">
        <w:rPr>
          <w:b/>
          <w:sz w:val="22"/>
          <w:szCs w:val="22"/>
          <w:lang w:eastAsia="en-US"/>
        </w:rPr>
        <w:t xml:space="preserve">«Художественно-эстетическое развитие» </w:t>
      </w:r>
      <w:r w:rsidRPr="00701B71">
        <w:rPr>
          <w:sz w:val="22"/>
          <w:szCs w:val="22"/>
          <w:lang w:eastAsia="en-US"/>
        </w:rPr>
        <w:t>содержит следующие модули: приобщение к искусству, изобразительная деятельность, конструктивно-модельная деятельность, музыкальная деятельность.</w:t>
      </w:r>
    </w:p>
    <w:p w:rsidR="0074004A" w:rsidRPr="00701B71" w:rsidRDefault="0074004A" w:rsidP="0074004A">
      <w:pPr>
        <w:widowControl w:val="0"/>
        <w:autoSpaceDE w:val="0"/>
        <w:autoSpaceDN w:val="0"/>
        <w:spacing w:line="276" w:lineRule="auto"/>
        <w:ind w:left="822" w:right="367" w:firstLine="566"/>
        <w:jc w:val="both"/>
        <w:rPr>
          <w:sz w:val="22"/>
          <w:szCs w:val="22"/>
          <w:lang w:eastAsia="en-US"/>
        </w:rPr>
      </w:pPr>
      <w:r w:rsidRPr="00701B71">
        <w:rPr>
          <w:b/>
          <w:sz w:val="22"/>
          <w:szCs w:val="22"/>
          <w:lang w:eastAsia="en-US"/>
        </w:rPr>
        <w:t xml:space="preserve">«Физическое развитие» </w:t>
      </w:r>
      <w:r w:rsidRPr="00701B71">
        <w:rPr>
          <w:sz w:val="22"/>
          <w:szCs w:val="22"/>
          <w:lang w:eastAsia="en-US"/>
        </w:rPr>
        <w:t>содержит следующие модули: формирование начальных представлений о здоровом образе жизни, физическая культура, развитие игровой деятельности.</w:t>
      </w:r>
    </w:p>
    <w:p w:rsidR="0074004A" w:rsidRPr="00701B71" w:rsidRDefault="0074004A" w:rsidP="0074004A">
      <w:pPr>
        <w:widowControl w:val="0"/>
        <w:autoSpaceDE w:val="0"/>
        <w:autoSpaceDN w:val="0"/>
        <w:ind w:left="1105"/>
        <w:jc w:val="both"/>
        <w:rPr>
          <w:sz w:val="22"/>
          <w:szCs w:val="22"/>
          <w:lang w:eastAsia="en-US"/>
        </w:rPr>
      </w:pPr>
      <w:r w:rsidRPr="00701B71">
        <w:rPr>
          <w:sz w:val="22"/>
          <w:szCs w:val="22"/>
          <w:lang w:eastAsia="en-US"/>
        </w:rPr>
        <w:t xml:space="preserve">Функционирует одна разновозрастная группа </w:t>
      </w:r>
      <w:proofErr w:type="gramStart"/>
      <w:r w:rsidRPr="00701B71">
        <w:rPr>
          <w:sz w:val="22"/>
          <w:szCs w:val="22"/>
          <w:lang w:eastAsia="en-US"/>
        </w:rPr>
        <w:t xml:space="preserve">( </w:t>
      </w:r>
      <w:proofErr w:type="gramEnd"/>
      <w:r w:rsidRPr="00701B71">
        <w:rPr>
          <w:sz w:val="22"/>
          <w:szCs w:val="22"/>
          <w:lang w:eastAsia="en-US"/>
        </w:rPr>
        <w:t>две подгруппы)</w:t>
      </w:r>
    </w:p>
    <w:p w:rsidR="0074004A" w:rsidRPr="00701B71" w:rsidRDefault="0074004A" w:rsidP="0074004A">
      <w:pPr>
        <w:jc w:val="center"/>
        <w:rPr>
          <w:rFonts w:eastAsia="Calibri"/>
          <w:sz w:val="22"/>
          <w:szCs w:val="22"/>
        </w:rPr>
      </w:pPr>
      <w:r w:rsidRPr="00701B71">
        <w:rPr>
          <w:sz w:val="22"/>
          <w:szCs w:val="22"/>
          <w:lang w:eastAsia="en-US"/>
        </w:rPr>
        <w:t>Учебный план составлен для 2 подгрупп и ориентирован н</w:t>
      </w:r>
      <w:r w:rsidR="00296D15" w:rsidRPr="00701B71">
        <w:rPr>
          <w:sz w:val="22"/>
          <w:szCs w:val="22"/>
          <w:lang w:eastAsia="en-US"/>
        </w:rPr>
        <w:t>а 6</w:t>
      </w:r>
      <w:r w:rsidRPr="00701B71">
        <w:rPr>
          <w:sz w:val="22"/>
          <w:szCs w:val="22"/>
          <w:lang w:eastAsia="en-US"/>
        </w:rPr>
        <w:t xml:space="preserve">-ти дневную учебную неделю с продолжительностью учебного года 36 недель,  мониторинг </w:t>
      </w:r>
      <w:r w:rsidRPr="00701B71">
        <w:rPr>
          <w:rFonts w:eastAsia="Calibri"/>
          <w:sz w:val="22"/>
          <w:szCs w:val="22"/>
        </w:rPr>
        <w:t>с 1</w:t>
      </w:r>
      <w:r w:rsidRPr="00701B71">
        <w:rPr>
          <w:rFonts w:eastAsia="Calibri"/>
          <w:sz w:val="22"/>
          <w:szCs w:val="22"/>
          <w:lang w:val="tt-RU"/>
        </w:rPr>
        <w:t>2</w:t>
      </w:r>
      <w:r w:rsidR="00CF61B2" w:rsidRPr="00701B71">
        <w:rPr>
          <w:rFonts w:eastAsia="Calibri"/>
          <w:sz w:val="22"/>
          <w:szCs w:val="22"/>
        </w:rPr>
        <w:t>.10 .2023 г. по 17.10.2023</w:t>
      </w:r>
      <w:r w:rsidRPr="00701B71">
        <w:rPr>
          <w:rFonts w:eastAsia="Calibri"/>
          <w:sz w:val="22"/>
          <w:szCs w:val="22"/>
        </w:rPr>
        <w:t>г.</w:t>
      </w:r>
    </w:p>
    <w:p w:rsidR="0074004A" w:rsidRPr="00701B71" w:rsidRDefault="0074004A" w:rsidP="0074004A">
      <w:pPr>
        <w:rPr>
          <w:rFonts w:eastAsia="Calibri"/>
          <w:sz w:val="22"/>
          <w:szCs w:val="22"/>
        </w:rPr>
      </w:pPr>
      <w:r w:rsidRPr="00701B71">
        <w:rPr>
          <w:rFonts w:eastAsia="Calibri"/>
          <w:sz w:val="22"/>
          <w:szCs w:val="22"/>
        </w:rPr>
        <w:t>с</w:t>
      </w:r>
      <w:r w:rsidRPr="00701B71">
        <w:rPr>
          <w:rFonts w:eastAsia="Calibri"/>
          <w:sz w:val="22"/>
          <w:szCs w:val="22"/>
          <w:lang w:val="tt-RU"/>
        </w:rPr>
        <w:t xml:space="preserve"> 19</w:t>
      </w:r>
      <w:r w:rsidRPr="00701B71">
        <w:rPr>
          <w:rFonts w:eastAsia="Calibri"/>
          <w:sz w:val="22"/>
          <w:szCs w:val="22"/>
        </w:rPr>
        <w:t xml:space="preserve"> .</w:t>
      </w:r>
      <w:r w:rsidRPr="00701B71">
        <w:rPr>
          <w:rFonts w:eastAsia="Calibri"/>
          <w:sz w:val="22"/>
          <w:szCs w:val="22"/>
          <w:lang w:val="tt-RU"/>
        </w:rPr>
        <w:t>04</w:t>
      </w:r>
      <w:r w:rsidR="00CF61B2" w:rsidRPr="00701B71">
        <w:rPr>
          <w:rFonts w:eastAsia="Calibri"/>
          <w:sz w:val="22"/>
          <w:szCs w:val="22"/>
        </w:rPr>
        <w:t>.2024</w:t>
      </w:r>
      <w:r w:rsidRPr="00701B71">
        <w:rPr>
          <w:rFonts w:eastAsia="Calibri"/>
          <w:sz w:val="22"/>
          <w:szCs w:val="22"/>
        </w:rPr>
        <w:t xml:space="preserve"> г. по </w:t>
      </w:r>
      <w:r w:rsidRPr="00701B71">
        <w:rPr>
          <w:rFonts w:eastAsia="Calibri"/>
          <w:sz w:val="22"/>
          <w:szCs w:val="22"/>
          <w:lang w:val="tt-RU"/>
        </w:rPr>
        <w:t>24</w:t>
      </w:r>
      <w:r w:rsidR="00CF61B2" w:rsidRPr="00701B71">
        <w:rPr>
          <w:rFonts w:eastAsia="Calibri"/>
          <w:sz w:val="22"/>
          <w:szCs w:val="22"/>
        </w:rPr>
        <w:t>.04.2024</w:t>
      </w:r>
      <w:r w:rsidRPr="00701B71">
        <w:rPr>
          <w:rFonts w:eastAsia="Calibri"/>
          <w:sz w:val="22"/>
          <w:szCs w:val="22"/>
        </w:rPr>
        <w:t xml:space="preserve"> г.</w:t>
      </w:r>
    </w:p>
    <w:p w:rsidR="0074004A" w:rsidRPr="00701B71" w:rsidRDefault="0074004A" w:rsidP="0074004A">
      <w:pPr>
        <w:widowControl w:val="0"/>
        <w:autoSpaceDE w:val="0"/>
        <w:autoSpaceDN w:val="0"/>
        <w:spacing w:before="40" w:line="276" w:lineRule="auto"/>
        <w:ind w:right="364"/>
        <w:jc w:val="both"/>
        <w:rPr>
          <w:sz w:val="22"/>
          <w:szCs w:val="22"/>
          <w:lang w:eastAsia="en-US"/>
        </w:rPr>
      </w:pPr>
      <w:r w:rsidRPr="00701B71">
        <w:rPr>
          <w:sz w:val="22"/>
          <w:szCs w:val="22"/>
          <w:lang w:eastAsia="en-US"/>
        </w:rPr>
        <w:t xml:space="preserve">В соответствии с требованиями </w:t>
      </w:r>
      <w:proofErr w:type="spellStart"/>
      <w:r w:rsidRPr="00701B71">
        <w:rPr>
          <w:sz w:val="22"/>
          <w:szCs w:val="22"/>
          <w:lang w:eastAsia="en-US"/>
        </w:rPr>
        <w:t>СанПиН</w:t>
      </w:r>
      <w:proofErr w:type="spellEnd"/>
      <w:r w:rsidRPr="00701B71">
        <w:rPr>
          <w:sz w:val="22"/>
          <w:szCs w:val="22"/>
          <w:lang w:eastAsia="en-US"/>
        </w:rPr>
        <w:t xml:space="preserve"> 2.4.1.3049-13 (п. 11.9- 11.11) продолжительность организованной образовательной деятельности (далее ООД)  в младшей группе (с 3-4 лет) не более 15 минут,  в подготовительной группе (с 6-7 лет) – не более 30 минут. Максимально допустимый объем образовательной нагрузки в первой половине дня в младшей и подготовительной группах не превышает 30  минут, а в подготовительной 1 ч 30 минут</w:t>
      </w:r>
      <w:proofErr w:type="gramStart"/>
      <w:r w:rsidRPr="00701B71">
        <w:rPr>
          <w:sz w:val="22"/>
          <w:szCs w:val="22"/>
          <w:lang w:eastAsia="en-US"/>
        </w:rPr>
        <w:t xml:space="preserve"> .</w:t>
      </w:r>
      <w:proofErr w:type="gramEnd"/>
    </w:p>
    <w:p w:rsidR="0074004A" w:rsidRPr="00EE4D2C" w:rsidRDefault="0074004A" w:rsidP="0074004A">
      <w:pPr>
        <w:widowControl w:val="0"/>
        <w:autoSpaceDE w:val="0"/>
        <w:autoSpaceDN w:val="0"/>
        <w:spacing w:before="156" w:line="276" w:lineRule="auto"/>
        <w:ind w:left="822" w:right="371" w:firstLine="707"/>
        <w:jc w:val="both"/>
        <w:rPr>
          <w:lang w:eastAsia="en-US"/>
        </w:rPr>
      </w:pPr>
      <w:r w:rsidRPr="00701B71">
        <w:rPr>
          <w:sz w:val="22"/>
          <w:szCs w:val="22"/>
          <w:lang w:eastAsia="en-US"/>
        </w:rPr>
        <w:t>Для профилактики утомления в середине времени, отведенного на ООД, проводятся динамические паузы или физкультурные минутки. Перерывы между п</w:t>
      </w:r>
      <w:r w:rsidRPr="00EE4D2C">
        <w:rPr>
          <w:lang w:eastAsia="en-US"/>
        </w:rPr>
        <w:t>ериодами непрерывной образовательной деятельности – не менее 10</w:t>
      </w:r>
      <w:r w:rsidRPr="00EE4D2C">
        <w:rPr>
          <w:spacing w:val="-7"/>
          <w:lang w:eastAsia="en-US"/>
        </w:rPr>
        <w:t xml:space="preserve"> </w:t>
      </w:r>
      <w:r w:rsidRPr="00EE4D2C">
        <w:rPr>
          <w:lang w:eastAsia="en-US"/>
        </w:rPr>
        <w:t>минут.</w:t>
      </w:r>
    </w:p>
    <w:p w:rsidR="0074004A" w:rsidRPr="00D31882" w:rsidRDefault="0074004A" w:rsidP="0074004A">
      <w:pPr>
        <w:widowControl w:val="0"/>
        <w:autoSpaceDE w:val="0"/>
        <w:autoSpaceDN w:val="0"/>
        <w:spacing w:before="40" w:line="276" w:lineRule="auto"/>
        <w:ind w:right="364"/>
        <w:jc w:val="both"/>
        <w:rPr>
          <w:lang w:eastAsia="en-US"/>
        </w:rPr>
        <w:sectPr w:rsidR="0074004A" w:rsidRPr="00D31882" w:rsidSect="00DA6A85">
          <w:pgSz w:w="11910" w:h="16840"/>
          <w:pgMar w:top="900" w:right="480" w:bottom="280" w:left="880" w:header="720" w:footer="720" w:gutter="0"/>
          <w:cols w:space="720"/>
        </w:sectPr>
      </w:pPr>
    </w:p>
    <w:p w:rsidR="00A976A1" w:rsidRDefault="00A976A1" w:rsidP="0074004A">
      <w:pPr>
        <w:widowControl w:val="0"/>
        <w:autoSpaceDE w:val="0"/>
        <w:autoSpaceDN w:val="0"/>
        <w:spacing w:before="156" w:line="276" w:lineRule="auto"/>
        <w:ind w:right="371"/>
        <w:jc w:val="both"/>
        <w:rPr>
          <w:lang w:eastAsia="en-US"/>
        </w:rPr>
      </w:pPr>
    </w:p>
    <w:p w:rsidR="0074004A" w:rsidRDefault="0074004A" w:rsidP="0074004A">
      <w:pPr>
        <w:widowControl w:val="0"/>
        <w:autoSpaceDE w:val="0"/>
        <w:autoSpaceDN w:val="0"/>
        <w:spacing w:before="156" w:line="276" w:lineRule="auto"/>
        <w:ind w:right="371"/>
        <w:jc w:val="both"/>
        <w:rPr>
          <w:lang w:eastAsia="en-US"/>
        </w:rPr>
      </w:pPr>
    </w:p>
    <w:tbl>
      <w:tblPr>
        <w:tblStyle w:val="a5"/>
        <w:tblpPr w:leftFromText="180" w:rightFromText="180" w:vertAnchor="page" w:horzAnchor="margin" w:tblpY="1606"/>
        <w:tblW w:w="9606" w:type="dxa"/>
        <w:tblLayout w:type="fixed"/>
        <w:tblLook w:val="04A0"/>
      </w:tblPr>
      <w:tblGrid>
        <w:gridCol w:w="1809"/>
        <w:gridCol w:w="2410"/>
        <w:gridCol w:w="1276"/>
        <w:gridCol w:w="1276"/>
        <w:gridCol w:w="1701"/>
        <w:gridCol w:w="1134"/>
      </w:tblGrid>
      <w:tr w:rsidR="0074004A" w:rsidRPr="0074004A" w:rsidTr="009B2758">
        <w:tc>
          <w:tcPr>
            <w:tcW w:w="1809" w:type="dxa"/>
            <w:vMerge w:val="restart"/>
          </w:tcPr>
          <w:p w:rsidR="0074004A" w:rsidRPr="0074004A" w:rsidRDefault="0074004A" w:rsidP="009B2758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4962" w:type="dxa"/>
            <w:gridSpan w:val="3"/>
          </w:tcPr>
          <w:p w:rsidR="0074004A" w:rsidRPr="0074004A" w:rsidRDefault="0074004A" w:rsidP="009B2758">
            <w:pPr>
              <w:rPr>
                <w:rFonts w:asciiTheme="minorHAnsi" w:eastAsiaTheme="minorHAnsi" w:hAnsiTheme="minorHAnsi" w:cstheme="minorBidi"/>
                <w:lang w:eastAsia="en-US"/>
              </w:rPr>
            </w:pPr>
            <w:r w:rsidRPr="0074004A">
              <w:rPr>
                <w:rFonts w:asciiTheme="minorHAnsi" w:eastAsiaTheme="minorHAnsi" w:hAnsiTheme="minorHAnsi" w:cstheme="minorBidi"/>
                <w:lang w:eastAsia="en-US"/>
              </w:rPr>
              <w:t xml:space="preserve">                 </w:t>
            </w:r>
            <w:r w:rsidR="006F01B3">
              <w:rPr>
                <w:rFonts w:asciiTheme="minorHAnsi" w:eastAsiaTheme="minorHAnsi" w:hAnsiTheme="minorHAnsi" w:cstheme="minorBidi"/>
                <w:lang w:eastAsia="en-US"/>
              </w:rPr>
              <w:t xml:space="preserve">    </w:t>
            </w:r>
            <w:r w:rsidR="00A92DE0">
              <w:rPr>
                <w:rFonts w:asciiTheme="minorHAnsi" w:eastAsiaTheme="minorHAnsi" w:hAnsiTheme="minorHAnsi" w:cstheme="minorBidi"/>
                <w:lang w:eastAsia="en-US"/>
              </w:rPr>
              <w:t xml:space="preserve">                         </w:t>
            </w:r>
            <w:r w:rsidR="00CF61B2">
              <w:rPr>
                <w:rFonts w:asciiTheme="minorHAnsi" w:eastAsiaTheme="minorHAnsi" w:hAnsiTheme="minorHAnsi" w:cstheme="minorBidi"/>
                <w:lang w:eastAsia="en-US"/>
              </w:rPr>
              <w:t>младшая</w:t>
            </w:r>
            <w:r w:rsidRPr="0074004A">
              <w:rPr>
                <w:rFonts w:asciiTheme="minorHAnsi" w:eastAsiaTheme="minorHAnsi" w:hAnsiTheme="minorHAnsi" w:cstheme="minorBidi"/>
                <w:lang w:eastAsia="en-US"/>
              </w:rPr>
              <w:t xml:space="preserve"> подгруппа</w:t>
            </w:r>
          </w:p>
        </w:tc>
        <w:tc>
          <w:tcPr>
            <w:tcW w:w="2835" w:type="dxa"/>
            <w:gridSpan w:val="2"/>
          </w:tcPr>
          <w:p w:rsidR="0074004A" w:rsidRPr="0074004A" w:rsidRDefault="0074004A" w:rsidP="009B2758">
            <w:pPr>
              <w:rPr>
                <w:rFonts w:asciiTheme="minorHAnsi" w:eastAsiaTheme="minorHAnsi" w:hAnsiTheme="minorHAnsi" w:cstheme="minorBidi"/>
                <w:lang w:eastAsia="en-US"/>
              </w:rPr>
            </w:pPr>
            <w:r w:rsidRPr="0074004A">
              <w:rPr>
                <w:rFonts w:asciiTheme="minorHAnsi" w:eastAsiaTheme="minorHAnsi" w:hAnsiTheme="minorHAnsi" w:cstheme="minorBidi"/>
                <w:lang w:eastAsia="en-US"/>
              </w:rPr>
              <w:t>Подготовительная подгруппа</w:t>
            </w:r>
          </w:p>
        </w:tc>
      </w:tr>
      <w:tr w:rsidR="0074004A" w:rsidRPr="0074004A" w:rsidTr="009B2758">
        <w:tc>
          <w:tcPr>
            <w:tcW w:w="1809" w:type="dxa"/>
            <w:vMerge/>
          </w:tcPr>
          <w:p w:rsidR="0074004A" w:rsidRPr="0074004A" w:rsidRDefault="0074004A" w:rsidP="009B2758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4962" w:type="dxa"/>
            <w:gridSpan w:val="3"/>
          </w:tcPr>
          <w:p w:rsidR="0074004A" w:rsidRPr="0074004A" w:rsidRDefault="0074004A" w:rsidP="009B2758">
            <w:pPr>
              <w:rPr>
                <w:rFonts w:asciiTheme="minorHAnsi" w:eastAsiaTheme="minorHAnsi" w:hAnsiTheme="minorHAnsi" w:cstheme="minorBidi"/>
                <w:lang w:eastAsia="en-US"/>
              </w:rPr>
            </w:pPr>
            <w:r w:rsidRPr="0074004A">
              <w:rPr>
                <w:rFonts w:asciiTheme="minorHAnsi" w:eastAsiaTheme="minorHAnsi" w:hAnsiTheme="minorHAnsi" w:cstheme="minorBidi"/>
                <w:lang w:eastAsia="en-US"/>
              </w:rPr>
              <w:t xml:space="preserve">                                                            </w:t>
            </w:r>
            <w:r w:rsidR="00F71DB7">
              <w:rPr>
                <w:rFonts w:asciiTheme="minorHAnsi" w:eastAsiaTheme="minorHAnsi" w:hAnsiTheme="minorHAnsi" w:cstheme="minorBidi"/>
                <w:lang w:eastAsia="en-US"/>
              </w:rPr>
              <w:t>2- 3</w:t>
            </w:r>
            <w:r w:rsidRPr="0074004A">
              <w:rPr>
                <w:rFonts w:asciiTheme="minorHAnsi" w:eastAsiaTheme="minorHAnsi" w:hAnsiTheme="minorHAnsi" w:cstheme="minorBidi"/>
                <w:lang w:eastAsia="en-US"/>
              </w:rPr>
              <w:t xml:space="preserve"> года</w:t>
            </w:r>
          </w:p>
        </w:tc>
        <w:tc>
          <w:tcPr>
            <w:tcW w:w="2835" w:type="dxa"/>
            <w:gridSpan w:val="2"/>
          </w:tcPr>
          <w:p w:rsidR="0074004A" w:rsidRPr="0074004A" w:rsidRDefault="0074004A" w:rsidP="009B2758">
            <w:pPr>
              <w:rPr>
                <w:rFonts w:asciiTheme="minorHAnsi" w:eastAsiaTheme="minorHAnsi" w:hAnsiTheme="minorHAnsi" w:cstheme="minorBidi"/>
                <w:lang w:eastAsia="en-US"/>
              </w:rPr>
            </w:pPr>
            <w:r w:rsidRPr="0074004A">
              <w:rPr>
                <w:rFonts w:asciiTheme="minorHAnsi" w:eastAsiaTheme="minorHAnsi" w:hAnsiTheme="minorHAnsi" w:cstheme="minorBidi"/>
                <w:lang w:eastAsia="en-US"/>
              </w:rPr>
              <w:t>6-7 лет</w:t>
            </w:r>
          </w:p>
        </w:tc>
      </w:tr>
      <w:tr w:rsidR="0074004A" w:rsidRPr="0074004A" w:rsidTr="009B2758">
        <w:tc>
          <w:tcPr>
            <w:tcW w:w="1809" w:type="dxa"/>
            <w:vMerge/>
          </w:tcPr>
          <w:p w:rsidR="0074004A" w:rsidRPr="0074004A" w:rsidRDefault="0074004A" w:rsidP="009B2758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3686" w:type="dxa"/>
            <w:gridSpan w:val="2"/>
          </w:tcPr>
          <w:p w:rsidR="0074004A" w:rsidRPr="0074004A" w:rsidRDefault="0074004A" w:rsidP="009B2758">
            <w:pPr>
              <w:rPr>
                <w:rFonts w:asciiTheme="minorHAnsi" w:eastAsiaTheme="minorHAnsi" w:hAnsiTheme="minorHAnsi" w:cstheme="minorBidi"/>
                <w:lang w:eastAsia="en-US"/>
              </w:rPr>
            </w:pPr>
            <w:r w:rsidRPr="0074004A">
              <w:rPr>
                <w:rFonts w:asciiTheme="minorHAnsi" w:eastAsiaTheme="minorHAnsi" w:hAnsiTheme="minorHAnsi" w:cstheme="minorBidi"/>
                <w:lang w:eastAsia="en-US"/>
              </w:rPr>
              <w:t xml:space="preserve">                                               </w:t>
            </w:r>
            <w:proofErr w:type="spellStart"/>
            <w:r w:rsidRPr="0074004A">
              <w:rPr>
                <w:rFonts w:asciiTheme="minorHAnsi" w:eastAsiaTheme="minorHAnsi" w:hAnsiTheme="minorHAnsi" w:cstheme="minorBidi"/>
                <w:lang w:eastAsia="en-US"/>
              </w:rPr>
              <w:t>Нед</w:t>
            </w:r>
            <w:proofErr w:type="spellEnd"/>
            <w:r w:rsidRPr="0074004A">
              <w:rPr>
                <w:rFonts w:asciiTheme="minorHAnsi" w:eastAsiaTheme="minorHAnsi" w:hAnsiTheme="minorHAnsi" w:cstheme="minorBidi"/>
                <w:lang w:eastAsia="en-US"/>
              </w:rPr>
              <w:t>.</w:t>
            </w:r>
          </w:p>
        </w:tc>
        <w:tc>
          <w:tcPr>
            <w:tcW w:w="1276" w:type="dxa"/>
          </w:tcPr>
          <w:p w:rsidR="0074004A" w:rsidRPr="0074004A" w:rsidRDefault="0074004A" w:rsidP="009B2758">
            <w:pPr>
              <w:rPr>
                <w:rFonts w:asciiTheme="minorHAnsi" w:eastAsiaTheme="minorHAnsi" w:hAnsiTheme="minorHAnsi" w:cstheme="minorBidi"/>
                <w:lang w:eastAsia="en-US"/>
              </w:rPr>
            </w:pPr>
            <w:r w:rsidRPr="0074004A">
              <w:rPr>
                <w:rFonts w:asciiTheme="minorHAnsi" w:eastAsiaTheme="minorHAnsi" w:hAnsiTheme="minorHAnsi" w:cstheme="minorBidi"/>
                <w:lang w:eastAsia="en-US"/>
              </w:rPr>
              <w:t xml:space="preserve">      год</w:t>
            </w:r>
          </w:p>
        </w:tc>
        <w:tc>
          <w:tcPr>
            <w:tcW w:w="1701" w:type="dxa"/>
          </w:tcPr>
          <w:p w:rsidR="0074004A" w:rsidRPr="0074004A" w:rsidRDefault="0074004A" w:rsidP="009B2758">
            <w:pPr>
              <w:rPr>
                <w:rFonts w:asciiTheme="minorHAnsi" w:eastAsiaTheme="minorHAnsi" w:hAnsiTheme="minorHAnsi" w:cstheme="minorBidi"/>
                <w:lang w:eastAsia="en-US"/>
              </w:rPr>
            </w:pPr>
            <w:proofErr w:type="spellStart"/>
            <w:r w:rsidRPr="0074004A">
              <w:rPr>
                <w:rFonts w:asciiTheme="minorHAnsi" w:eastAsiaTheme="minorHAnsi" w:hAnsiTheme="minorHAnsi" w:cstheme="minorBidi"/>
                <w:lang w:eastAsia="en-US"/>
              </w:rPr>
              <w:t>Нед</w:t>
            </w:r>
            <w:proofErr w:type="spellEnd"/>
            <w:r w:rsidRPr="0074004A">
              <w:rPr>
                <w:rFonts w:asciiTheme="minorHAnsi" w:eastAsiaTheme="minorHAnsi" w:hAnsiTheme="minorHAnsi" w:cstheme="minorBidi"/>
                <w:lang w:eastAsia="en-US"/>
              </w:rPr>
              <w:t>.</w:t>
            </w:r>
          </w:p>
        </w:tc>
        <w:tc>
          <w:tcPr>
            <w:tcW w:w="1134" w:type="dxa"/>
          </w:tcPr>
          <w:p w:rsidR="0074004A" w:rsidRPr="0074004A" w:rsidRDefault="0074004A" w:rsidP="009B2758">
            <w:pPr>
              <w:rPr>
                <w:rFonts w:asciiTheme="minorHAnsi" w:eastAsiaTheme="minorHAnsi" w:hAnsiTheme="minorHAnsi" w:cstheme="minorBidi"/>
                <w:lang w:eastAsia="en-US"/>
              </w:rPr>
            </w:pPr>
            <w:r w:rsidRPr="0074004A">
              <w:rPr>
                <w:rFonts w:asciiTheme="minorHAnsi" w:eastAsiaTheme="minorHAnsi" w:hAnsiTheme="minorHAnsi" w:cstheme="minorBidi"/>
                <w:lang w:eastAsia="en-US"/>
              </w:rPr>
              <w:t>год</w:t>
            </w:r>
          </w:p>
        </w:tc>
      </w:tr>
      <w:tr w:rsidR="0074004A" w:rsidRPr="0074004A" w:rsidTr="009B2758">
        <w:tc>
          <w:tcPr>
            <w:tcW w:w="1809" w:type="dxa"/>
            <w:vMerge/>
          </w:tcPr>
          <w:p w:rsidR="0074004A" w:rsidRPr="0074004A" w:rsidRDefault="0074004A" w:rsidP="009B2758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7797" w:type="dxa"/>
            <w:gridSpan w:val="5"/>
          </w:tcPr>
          <w:p w:rsidR="0074004A" w:rsidRPr="0074004A" w:rsidRDefault="0074004A" w:rsidP="009B2758">
            <w:pPr>
              <w:rPr>
                <w:rFonts w:asciiTheme="minorHAnsi" w:eastAsiaTheme="minorHAnsi" w:hAnsiTheme="minorHAnsi" w:cstheme="minorBidi"/>
                <w:lang w:eastAsia="en-US"/>
              </w:rPr>
            </w:pPr>
            <w:r w:rsidRPr="0074004A">
              <w:rPr>
                <w:rFonts w:asciiTheme="minorHAnsi" w:eastAsiaTheme="minorHAnsi" w:hAnsiTheme="minorHAnsi" w:cstheme="minorBidi"/>
                <w:lang w:eastAsia="en-US"/>
              </w:rPr>
              <w:t xml:space="preserve">                                                 </w:t>
            </w:r>
            <w:r w:rsidR="00236596">
              <w:rPr>
                <w:rFonts w:asciiTheme="minorHAnsi" w:eastAsiaTheme="minorHAnsi" w:hAnsiTheme="minorHAnsi" w:cstheme="minorBidi"/>
                <w:lang w:eastAsia="en-US"/>
              </w:rPr>
              <w:t xml:space="preserve"> </w:t>
            </w:r>
            <w:r w:rsidR="009C2531">
              <w:rPr>
                <w:rFonts w:asciiTheme="minorHAnsi" w:eastAsiaTheme="minorHAnsi" w:hAnsiTheme="minorHAnsi" w:cstheme="minorBidi"/>
                <w:lang w:eastAsia="en-US"/>
              </w:rPr>
              <w:t xml:space="preserve">           ОБЯЗАТЕЛЬНАЯ ЧАСТЬ 60</w:t>
            </w:r>
            <w:r w:rsidRPr="0074004A">
              <w:rPr>
                <w:rFonts w:asciiTheme="minorHAnsi" w:eastAsiaTheme="minorHAnsi" w:hAnsiTheme="minorHAnsi" w:cstheme="minorBidi"/>
                <w:lang w:eastAsia="en-US"/>
              </w:rPr>
              <w:t>%</w:t>
            </w:r>
          </w:p>
        </w:tc>
      </w:tr>
      <w:tr w:rsidR="0074004A" w:rsidRPr="0074004A" w:rsidTr="009B2758">
        <w:tc>
          <w:tcPr>
            <w:tcW w:w="1809" w:type="dxa"/>
            <w:vMerge w:val="restart"/>
          </w:tcPr>
          <w:p w:rsidR="0074004A" w:rsidRPr="0074004A" w:rsidRDefault="0074004A" w:rsidP="009B2758">
            <w:pPr>
              <w:rPr>
                <w:rFonts w:asciiTheme="minorHAnsi" w:eastAsiaTheme="minorHAnsi" w:hAnsiTheme="minorHAnsi" w:cstheme="minorBidi"/>
                <w:lang w:eastAsia="en-US"/>
              </w:rPr>
            </w:pPr>
            <w:r w:rsidRPr="0074004A">
              <w:rPr>
                <w:rFonts w:asciiTheme="minorHAnsi" w:eastAsiaTheme="minorHAnsi" w:hAnsiTheme="minorHAnsi" w:cstheme="minorBidi"/>
                <w:lang w:eastAsia="en-US"/>
              </w:rPr>
              <w:t>Физическое развитие</w:t>
            </w:r>
          </w:p>
        </w:tc>
        <w:tc>
          <w:tcPr>
            <w:tcW w:w="2410" w:type="dxa"/>
          </w:tcPr>
          <w:p w:rsidR="0074004A" w:rsidRPr="0074004A" w:rsidRDefault="0074004A" w:rsidP="009B2758">
            <w:pPr>
              <w:rPr>
                <w:rFonts w:asciiTheme="minorHAnsi" w:eastAsiaTheme="minorHAnsi" w:hAnsiTheme="minorHAnsi" w:cstheme="minorBidi"/>
                <w:lang w:eastAsia="en-US"/>
              </w:rPr>
            </w:pPr>
            <w:r w:rsidRPr="0074004A">
              <w:rPr>
                <w:rFonts w:asciiTheme="minorHAnsi" w:eastAsiaTheme="minorHAnsi" w:hAnsiTheme="minorHAnsi" w:cstheme="minorBidi"/>
                <w:lang w:eastAsia="en-US"/>
              </w:rPr>
              <w:t>Физическая культура в помещении</w:t>
            </w:r>
          </w:p>
        </w:tc>
        <w:tc>
          <w:tcPr>
            <w:tcW w:w="1276" w:type="dxa"/>
          </w:tcPr>
          <w:p w:rsidR="0074004A" w:rsidRPr="0074004A" w:rsidRDefault="00F71DB7" w:rsidP="009B2758">
            <w:pPr>
              <w:rPr>
                <w:rFonts w:asciiTheme="minorHAnsi" w:eastAsiaTheme="minorHAnsi" w:hAnsiTheme="minorHAnsi" w:cstheme="minorBidi"/>
                <w:lang w:eastAsia="en-US"/>
              </w:rPr>
            </w:pPr>
            <w:r>
              <w:rPr>
                <w:rFonts w:asciiTheme="minorHAnsi" w:eastAsiaTheme="minorHAnsi" w:hAnsiTheme="minorHAnsi" w:cstheme="minorBidi"/>
                <w:lang w:eastAsia="en-US"/>
              </w:rPr>
              <w:t>2</w:t>
            </w:r>
          </w:p>
        </w:tc>
        <w:tc>
          <w:tcPr>
            <w:tcW w:w="1276" w:type="dxa"/>
          </w:tcPr>
          <w:p w:rsidR="0074004A" w:rsidRPr="0074004A" w:rsidRDefault="00832FAA" w:rsidP="009B2758">
            <w:pPr>
              <w:rPr>
                <w:rFonts w:asciiTheme="minorHAnsi" w:eastAsiaTheme="minorHAnsi" w:hAnsiTheme="minorHAnsi" w:cstheme="minorBidi"/>
                <w:lang w:eastAsia="en-US"/>
              </w:rPr>
            </w:pPr>
            <w:r>
              <w:rPr>
                <w:rFonts w:asciiTheme="minorHAnsi" w:eastAsiaTheme="minorHAnsi" w:hAnsiTheme="minorHAnsi" w:cstheme="minorBidi"/>
                <w:lang w:eastAsia="en-US"/>
              </w:rPr>
              <w:t>72</w:t>
            </w:r>
          </w:p>
        </w:tc>
        <w:tc>
          <w:tcPr>
            <w:tcW w:w="1701" w:type="dxa"/>
          </w:tcPr>
          <w:p w:rsidR="0074004A" w:rsidRPr="0074004A" w:rsidRDefault="0074004A" w:rsidP="009B2758">
            <w:pPr>
              <w:rPr>
                <w:rFonts w:asciiTheme="minorHAnsi" w:eastAsiaTheme="minorHAnsi" w:hAnsiTheme="minorHAnsi" w:cstheme="minorBidi"/>
                <w:lang w:eastAsia="en-US"/>
              </w:rPr>
            </w:pPr>
            <w:r w:rsidRPr="0074004A">
              <w:rPr>
                <w:rFonts w:asciiTheme="minorHAnsi" w:eastAsiaTheme="minorHAnsi" w:hAnsiTheme="minorHAnsi" w:cstheme="minorBidi"/>
                <w:lang w:eastAsia="en-US"/>
              </w:rPr>
              <w:t>2</w:t>
            </w:r>
          </w:p>
        </w:tc>
        <w:tc>
          <w:tcPr>
            <w:tcW w:w="1134" w:type="dxa"/>
          </w:tcPr>
          <w:p w:rsidR="0074004A" w:rsidRPr="0074004A" w:rsidRDefault="0074004A" w:rsidP="009B2758">
            <w:pPr>
              <w:rPr>
                <w:rFonts w:asciiTheme="minorHAnsi" w:eastAsiaTheme="minorHAnsi" w:hAnsiTheme="minorHAnsi" w:cstheme="minorBidi"/>
                <w:lang w:eastAsia="en-US"/>
              </w:rPr>
            </w:pPr>
            <w:r w:rsidRPr="0074004A">
              <w:rPr>
                <w:rFonts w:asciiTheme="minorHAnsi" w:eastAsiaTheme="minorHAnsi" w:hAnsiTheme="minorHAnsi" w:cstheme="minorBidi"/>
                <w:lang w:eastAsia="en-US"/>
              </w:rPr>
              <w:t>72</w:t>
            </w:r>
          </w:p>
        </w:tc>
      </w:tr>
      <w:tr w:rsidR="0074004A" w:rsidRPr="0074004A" w:rsidTr="009B2758">
        <w:tc>
          <w:tcPr>
            <w:tcW w:w="1809" w:type="dxa"/>
            <w:vMerge/>
          </w:tcPr>
          <w:p w:rsidR="0074004A" w:rsidRPr="0074004A" w:rsidRDefault="0074004A" w:rsidP="009B2758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2410" w:type="dxa"/>
          </w:tcPr>
          <w:p w:rsidR="0074004A" w:rsidRPr="0074004A" w:rsidRDefault="0074004A" w:rsidP="009B2758">
            <w:pPr>
              <w:rPr>
                <w:rFonts w:asciiTheme="minorHAnsi" w:eastAsiaTheme="minorHAnsi" w:hAnsiTheme="minorHAnsi" w:cstheme="minorBidi"/>
                <w:lang w:eastAsia="en-US"/>
              </w:rPr>
            </w:pPr>
            <w:r w:rsidRPr="0074004A">
              <w:rPr>
                <w:rFonts w:asciiTheme="minorHAnsi" w:eastAsiaTheme="minorHAnsi" w:hAnsiTheme="minorHAnsi" w:cstheme="minorBidi"/>
                <w:lang w:eastAsia="en-US"/>
              </w:rPr>
              <w:t>Физическая культура на улице</w:t>
            </w:r>
          </w:p>
        </w:tc>
        <w:tc>
          <w:tcPr>
            <w:tcW w:w="1276" w:type="dxa"/>
          </w:tcPr>
          <w:p w:rsidR="0074004A" w:rsidRPr="0074004A" w:rsidRDefault="00832FAA" w:rsidP="009B2758">
            <w:pPr>
              <w:rPr>
                <w:rFonts w:asciiTheme="minorHAnsi" w:eastAsiaTheme="minorHAnsi" w:hAnsiTheme="minorHAnsi" w:cstheme="minorBidi"/>
                <w:lang w:eastAsia="en-US"/>
              </w:rPr>
            </w:pPr>
            <w:r>
              <w:rPr>
                <w:rFonts w:asciiTheme="minorHAnsi" w:eastAsiaTheme="minorHAnsi" w:hAnsiTheme="minorHAnsi" w:cstheme="minorBidi"/>
                <w:lang w:eastAsia="en-US"/>
              </w:rPr>
              <w:t>1</w:t>
            </w:r>
          </w:p>
        </w:tc>
        <w:tc>
          <w:tcPr>
            <w:tcW w:w="1276" w:type="dxa"/>
          </w:tcPr>
          <w:p w:rsidR="0074004A" w:rsidRPr="0074004A" w:rsidRDefault="00832FAA" w:rsidP="009B2758">
            <w:pPr>
              <w:rPr>
                <w:rFonts w:asciiTheme="minorHAnsi" w:eastAsiaTheme="minorHAnsi" w:hAnsiTheme="minorHAnsi" w:cstheme="minorBidi"/>
                <w:lang w:eastAsia="en-US"/>
              </w:rPr>
            </w:pPr>
            <w:r>
              <w:rPr>
                <w:rFonts w:asciiTheme="minorHAnsi" w:eastAsiaTheme="minorHAnsi" w:hAnsiTheme="minorHAnsi" w:cstheme="minorBidi"/>
                <w:lang w:eastAsia="en-US"/>
              </w:rPr>
              <w:t>36</w:t>
            </w:r>
          </w:p>
        </w:tc>
        <w:tc>
          <w:tcPr>
            <w:tcW w:w="1701" w:type="dxa"/>
          </w:tcPr>
          <w:p w:rsidR="0074004A" w:rsidRPr="0074004A" w:rsidRDefault="0074004A" w:rsidP="009B2758">
            <w:pPr>
              <w:rPr>
                <w:rFonts w:asciiTheme="minorHAnsi" w:eastAsiaTheme="minorHAnsi" w:hAnsiTheme="minorHAnsi" w:cstheme="minorBidi"/>
                <w:lang w:eastAsia="en-US"/>
              </w:rPr>
            </w:pPr>
            <w:r w:rsidRPr="0074004A">
              <w:rPr>
                <w:rFonts w:asciiTheme="minorHAnsi" w:eastAsiaTheme="minorHAnsi" w:hAnsiTheme="minorHAnsi" w:cstheme="minorBidi"/>
                <w:lang w:eastAsia="en-US"/>
              </w:rPr>
              <w:t>1</w:t>
            </w:r>
          </w:p>
        </w:tc>
        <w:tc>
          <w:tcPr>
            <w:tcW w:w="1134" w:type="dxa"/>
          </w:tcPr>
          <w:p w:rsidR="0074004A" w:rsidRPr="0074004A" w:rsidRDefault="0074004A" w:rsidP="009B2758">
            <w:pPr>
              <w:rPr>
                <w:rFonts w:asciiTheme="minorHAnsi" w:eastAsiaTheme="minorHAnsi" w:hAnsiTheme="minorHAnsi" w:cstheme="minorBidi"/>
                <w:lang w:eastAsia="en-US"/>
              </w:rPr>
            </w:pPr>
            <w:r w:rsidRPr="0074004A">
              <w:rPr>
                <w:rFonts w:asciiTheme="minorHAnsi" w:eastAsiaTheme="minorHAnsi" w:hAnsiTheme="minorHAnsi" w:cstheme="minorBidi"/>
                <w:lang w:eastAsia="en-US"/>
              </w:rPr>
              <w:t>36</w:t>
            </w:r>
          </w:p>
        </w:tc>
      </w:tr>
      <w:tr w:rsidR="0074004A" w:rsidRPr="0074004A" w:rsidTr="009B2758">
        <w:tc>
          <w:tcPr>
            <w:tcW w:w="1809" w:type="dxa"/>
            <w:vMerge w:val="restart"/>
          </w:tcPr>
          <w:p w:rsidR="0074004A" w:rsidRPr="0074004A" w:rsidRDefault="0074004A" w:rsidP="009B2758">
            <w:pPr>
              <w:rPr>
                <w:rFonts w:asciiTheme="minorHAnsi" w:eastAsiaTheme="minorHAnsi" w:hAnsiTheme="minorHAnsi" w:cstheme="minorBidi"/>
                <w:lang w:eastAsia="en-US"/>
              </w:rPr>
            </w:pPr>
            <w:r w:rsidRPr="0074004A">
              <w:rPr>
                <w:rFonts w:asciiTheme="minorHAnsi" w:eastAsiaTheme="minorHAnsi" w:hAnsiTheme="minorHAnsi" w:cstheme="minorBidi"/>
                <w:lang w:eastAsia="en-US"/>
              </w:rPr>
              <w:t>Познавательное развитие</w:t>
            </w:r>
          </w:p>
        </w:tc>
        <w:tc>
          <w:tcPr>
            <w:tcW w:w="2410" w:type="dxa"/>
          </w:tcPr>
          <w:p w:rsidR="0074004A" w:rsidRPr="0074004A" w:rsidRDefault="0074004A" w:rsidP="009B2758">
            <w:pPr>
              <w:rPr>
                <w:rFonts w:asciiTheme="minorHAnsi" w:eastAsiaTheme="minorHAnsi" w:hAnsiTheme="minorHAnsi" w:cstheme="minorBidi"/>
                <w:lang w:eastAsia="en-US"/>
              </w:rPr>
            </w:pPr>
            <w:r w:rsidRPr="0074004A">
              <w:rPr>
                <w:rFonts w:asciiTheme="minorHAnsi" w:eastAsiaTheme="minorHAnsi" w:hAnsiTheme="minorHAnsi" w:cstheme="minorBidi"/>
                <w:lang w:eastAsia="en-US"/>
              </w:rPr>
              <w:t>ФЭМП</w:t>
            </w:r>
          </w:p>
        </w:tc>
        <w:tc>
          <w:tcPr>
            <w:tcW w:w="1276" w:type="dxa"/>
          </w:tcPr>
          <w:p w:rsidR="0074004A" w:rsidRPr="0074004A" w:rsidRDefault="0074004A" w:rsidP="009B2758">
            <w:pPr>
              <w:rPr>
                <w:rFonts w:asciiTheme="minorHAnsi" w:eastAsiaTheme="minorHAnsi" w:hAnsiTheme="minorHAnsi" w:cstheme="minorBidi"/>
                <w:lang w:eastAsia="en-US"/>
              </w:rPr>
            </w:pPr>
            <w:r w:rsidRPr="0074004A">
              <w:rPr>
                <w:rFonts w:asciiTheme="minorHAnsi" w:eastAsiaTheme="minorHAnsi" w:hAnsiTheme="minorHAnsi" w:cstheme="minorBidi"/>
                <w:lang w:eastAsia="en-US"/>
              </w:rPr>
              <w:t>1</w:t>
            </w:r>
          </w:p>
        </w:tc>
        <w:tc>
          <w:tcPr>
            <w:tcW w:w="1276" w:type="dxa"/>
          </w:tcPr>
          <w:p w:rsidR="0074004A" w:rsidRPr="0074004A" w:rsidRDefault="0074004A" w:rsidP="009B2758">
            <w:pPr>
              <w:rPr>
                <w:rFonts w:asciiTheme="minorHAnsi" w:eastAsiaTheme="minorHAnsi" w:hAnsiTheme="minorHAnsi" w:cstheme="minorBidi"/>
                <w:lang w:eastAsia="en-US"/>
              </w:rPr>
            </w:pPr>
            <w:r w:rsidRPr="0074004A">
              <w:rPr>
                <w:rFonts w:asciiTheme="minorHAnsi" w:eastAsiaTheme="minorHAnsi" w:hAnsiTheme="minorHAnsi" w:cstheme="minorBidi"/>
                <w:lang w:eastAsia="en-US"/>
              </w:rPr>
              <w:t>36</w:t>
            </w:r>
          </w:p>
        </w:tc>
        <w:tc>
          <w:tcPr>
            <w:tcW w:w="1701" w:type="dxa"/>
          </w:tcPr>
          <w:p w:rsidR="0074004A" w:rsidRPr="00A92DE0" w:rsidRDefault="00A92DE0" w:rsidP="009B2758">
            <w:pPr>
              <w:rPr>
                <w:rFonts w:asciiTheme="minorHAnsi" w:eastAsiaTheme="minorHAnsi" w:hAnsiTheme="minorHAnsi" w:cstheme="minorBidi"/>
                <w:lang w:val="tt-RU" w:eastAsia="en-US"/>
              </w:rPr>
            </w:pPr>
            <w:r>
              <w:rPr>
                <w:rFonts w:asciiTheme="minorHAnsi" w:eastAsiaTheme="minorHAnsi" w:hAnsiTheme="minorHAnsi" w:cstheme="minorBidi"/>
                <w:lang w:val="tt-RU" w:eastAsia="en-US"/>
              </w:rPr>
              <w:t>2</w:t>
            </w:r>
          </w:p>
        </w:tc>
        <w:tc>
          <w:tcPr>
            <w:tcW w:w="1134" w:type="dxa"/>
          </w:tcPr>
          <w:p w:rsidR="0074004A" w:rsidRPr="0074004A" w:rsidRDefault="0074004A" w:rsidP="009B2758">
            <w:pPr>
              <w:rPr>
                <w:rFonts w:asciiTheme="minorHAnsi" w:eastAsiaTheme="minorHAnsi" w:hAnsiTheme="minorHAnsi" w:cstheme="minorBidi"/>
                <w:lang w:eastAsia="en-US"/>
              </w:rPr>
            </w:pPr>
            <w:r w:rsidRPr="0074004A">
              <w:rPr>
                <w:rFonts w:asciiTheme="minorHAnsi" w:eastAsiaTheme="minorHAnsi" w:hAnsiTheme="minorHAnsi" w:cstheme="minorBidi"/>
                <w:lang w:eastAsia="en-US"/>
              </w:rPr>
              <w:t>36</w:t>
            </w:r>
          </w:p>
        </w:tc>
      </w:tr>
      <w:tr w:rsidR="0074004A" w:rsidRPr="0074004A" w:rsidTr="009B2758">
        <w:tc>
          <w:tcPr>
            <w:tcW w:w="1809" w:type="dxa"/>
            <w:vMerge/>
          </w:tcPr>
          <w:p w:rsidR="0074004A" w:rsidRPr="0074004A" w:rsidRDefault="0074004A" w:rsidP="009B2758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2410" w:type="dxa"/>
          </w:tcPr>
          <w:p w:rsidR="0074004A" w:rsidRPr="0074004A" w:rsidRDefault="0074004A" w:rsidP="009B2758">
            <w:pPr>
              <w:rPr>
                <w:rFonts w:asciiTheme="minorHAnsi" w:eastAsiaTheme="minorHAnsi" w:hAnsiTheme="minorHAnsi" w:cstheme="minorBidi"/>
                <w:lang w:eastAsia="en-US"/>
              </w:rPr>
            </w:pPr>
            <w:r w:rsidRPr="0074004A">
              <w:rPr>
                <w:rFonts w:asciiTheme="minorHAnsi" w:eastAsiaTheme="minorHAnsi" w:hAnsiTheme="minorHAnsi" w:cstheme="minorBidi"/>
                <w:lang w:eastAsia="en-US"/>
              </w:rPr>
              <w:t>Ознакомление с окружающим миром</w:t>
            </w:r>
          </w:p>
        </w:tc>
        <w:tc>
          <w:tcPr>
            <w:tcW w:w="1276" w:type="dxa"/>
          </w:tcPr>
          <w:p w:rsidR="0074004A" w:rsidRPr="0074004A" w:rsidRDefault="0074004A" w:rsidP="009B2758">
            <w:pPr>
              <w:rPr>
                <w:rFonts w:asciiTheme="minorHAnsi" w:eastAsiaTheme="minorHAnsi" w:hAnsiTheme="minorHAnsi" w:cstheme="minorBidi"/>
                <w:lang w:eastAsia="en-US"/>
              </w:rPr>
            </w:pPr>
            <w:r w:rsidRPr="0074004A">
              <w:rPr>
                <w:rFonts w:asciiTheme="minorHAnsi" w:eastAsiaTheme="minorHAnsi" w:hAnsiTheme="minorHAnsi" w:cstheme="minorBidi"/>
                <w:lang w:eastAsia="en-US"/>
              </w:rPr>
              <w:t>-</w:t>
            </w:r>
          </w:p>
        </w:tc>
        <w:tc>
          <w:tcPr>
            <w:tcW w:w="1276" w:type="dxa"/>
          </w:tcPr>
          <w:p w:rsidR="0074004A" w:rsidRPr="0074004A" w:rsidRDefault="0074004A" w:rsidP="009B2758">
            <w:pPr>
              <w:rPr>
                <w:rFonts w:asciiTheme="minorHAnsi" w:eastAsiaTheme="minorHAnsi" w:hAnsiTheme="minorHAnsi" w:cstheme="minorBidi"/>
                <w:lang w:eastAsia="en-US"/>
              </w:rPr>
            </w:pPr>
            <w:r w:rsidRPr="0074004A">
              <w:rPr>
                <w:rFonts w:asciiTheme="minorHAnsi" w:eastAsiaTheme="minorHAnsi" w:hAnsiTheme="minorHAnsi" w:cstheme="minorBidi"/>
                <w:lang w:eastAsia="en-US"/>
              </w:rPr>
              <w:t>-</w:t>
            </w:r>
          </w:p>
        </w:tc>
        <w:tc>
          <w:tcPr>
            <w:tcW w:w="1701" w:type="dxa"/>
          </w:tcPr>
          <w:p w:rsidR="0074004A" w:rsidRPr="0074004A" w:rsidRDefault="0074004A" w:rsidP="009B2758">
            <w:pPr>
              <w:rPr>
                <w:rFonts w:asciiTheme="minorHAnsi" w:eastAsiaTheme="minorHAnsi" w:hAnsiTheme="minorHAnsi" w:cstheme="minorBidi"/>
                <w:lang w:eastAsia="en-US"/>
              </w:rPr>
            </w:pPr>
            <w:r w:rsidRPr="0074004A">
              <w:rPr>
                <w:rFonts w:asciiTheme="minorHAnsi" w:eastAsiaTheme="minorHAnsi" w:hAnsiTheme="minorHAnsi" w:cstheme="minorBidi"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</w:tcBorders>
          </w:tcPr>
          <w:p w:rsidR="0074004A" w:rsidRPr="0074004A" w:rsidRDefault="0074004A" w:rsidP="009B2758">
            <w:pPr>
              <w:rPr>
                <w:rFonts w:asciiTheme="minorHAnsi" w:eastAsiaTheme="minorHAnsi" w:hAnsiTheme="minorHAnsi" w:cstheme="minorBidi"/>
                <w:lang w:eastAsia="en-US"/>
              </w:rPr>
            </w:pPr>
            <w:r w:rsidRPr="0074004A">
              <w:rPr>
                <w:rFonts w:asciiTheme="minorHAnsi" w:eastAsiaTheme="minorHAnsi" w:hAnsiTheme="minorHAnsi" w:cstheme="minorBidi"/>
                <w:lang w:eastAsia="en-US"/>
              </w:rPr>
              <w:t>-</w:t>
            </w:r>
          </w:p>
        </w:tc>
      </w:tr>
      <w:tr w:rsidR="0074004A" w:rsidRPr="0074004A" w:rsidTr="009B2758">
        <w:trPr>
          <w:trHeight w:val="300"/>
        </w:trPr>
        <w:tc>
          <w:tcPr>
            <w:tcW w:w="1809" w:type="dxa"/>
            <w:vMerge w:val="restart"/>
          </w:tcPr>
          <w:p w:rsidR="0074004A" w:rsidRPr="0074004A" w:rsidRDefault="0074004A" w:rsidP="009B2758">
            <w:pPr>
              <w:rPr>
                <w:rFonts w:asciiTheme="minorHAnsi" w:eastAsiaTheme="minorHAnsi" w:hAnsiTheme="minorHAnsi" w:cstheme="minorBidi"/>
                <w:lang w:eastAsia="en-US"/>
              </w:rPr>
            </w:pPr>
            <w:r w:rsidRPr="0074004A">
              <w:rPr>
                <w:rFonts w:asciiTheme="minorHAnsi" w:eastAsiaTheme="minorHAnsi" w:hAnsiTheme="minorHAnsi" w:cstheme="minorBidi"/>
                <w:lang w:eastAsia="en-US"/>
              </w:rPr>
              <w:t xml:space="preserve">Художественно </w:t>
            </w:r>
            <w:proofErr w:type="gramStart"/>
            <w:r w:rsidRPr="0074004A">
              <w:rPr>
                <w:rFonts w:asciiTheme="minorHAnsi" w:eastAsiaTheme="minorHAnsi" w:hAnsiTheme="minorHAnsi" w:cstheme="minorBidi"/>
                <w:lang w:eastAsia="en-US"/>
              </w:rPr>
              <w:t>–э</w:t>
            </w:r>
            <w:proofErr w:type="gramEnd"/>
            <w:r w:rsidRPr="0074004A">
              <w:rPr>
                <w:rFonts w:asciiTheme="minorHAnsi" w:eastAsiaTheme="minorHAnsi" w:hAnsiTheme="minorHAnsi" w:cstheme="minorBidi"/>
                <w:lang w:eastAsia="en-US"/>
              </w:rPr>
              <w:t>стетическое развитие</w:t>
            </w:r>
          </w:p>
        </w:tc>
        <w:tc>
          <w:tcPr>
            <w:tcW w:w="2410" w:type="dxa"/>
          </w:tcPr>
          <w:p w:rsidR="0074004A" w:rsidRPr="0074004A" w:rsidRDefault="0074004A" w:rsidP="009B2758">
            <w:pPr>
              <w:rPr>
                <w:rFonts w:asciiTheme="minorHAnsi" w:eastAsiaTheme="minorHAnsi" w:hAnsiTheme="minorHAnsi" w:cstheme="minorBidi"/>
                <w:lang w:eastAsia="en-US"/>
              </w:rPr>
            </w:pPr>
            <w:r w:rsidRPr="0074004A">
              <w:rPr>
                <w:rFonts w:asciiTheme="minorHAnsi" w:eastAsiaTheme="minorHAnsi" w:hAnsiTheme="minorHAnsi" w:cstheme="minorBidi"/>
                <w:lang w:eastAsia="en-US"/>
              </w:rPr>
              <w:t>рисование</w:t>
            </w:r>
          </w:p>
        </w:tc>
        <w:tc>
          <w:tcPr>
            <w:tcW w:w="1276" w:type="dxa"/>
          </w:tcPr>
          <w:p w:rsidR="0074004A" w:rsidRPr="0074004A" w:rsidRDefault="0074004A" w:rsidP="009B2758">
            <w:pPr>
              <w:rPr>
                <w:rFonts w:asciiTheme="minorHAnsi" w:eastAsiaTheme="minorHAnsi" w:hAnsiTheme="minorHAnsi" w:cstheme="minorBidi"/>
                <w:lang w:eastAsia="en-US"/>
              </w:rPr>
            </w:pPr>
            <w:r w:rsidRPr="0074004A">
              <w:rPr>
                <w:rFonts w:asciiTheme="minorHAnsi" w:eastAsiaTheme="minorHAnsi" w:hAnsiTheme="minorHAnsi" w:cstheme="minorBidi"/>
                <w:lang w:eastAsia="en-US"/>
              </w:rPr>
              <w:t>1</w:t>
            </w:r>
          </w:p>
        </w:tc>
        <w:tc>
          <w:tcPr>
            <w:tcW w:w="1276" w:type="dxa"/>
          </w:tcPr>
          <w:p w:rsidR="0074004A" w:rsidRPr="0074004A" w:rsidRDefault="0074004A" w:rsidP="009B2758">
            <w:pPr>
              <w:rPr>
                <w:rFonts w:asciiTheme="minorHAnsi" w:eastAsiaTheme="minorHAnsi" w:hAnsiTheme="minorHAnsi" w:cstheme="minorBidi"/>
                <w:lang w:eastAsia="en-US"/>
              </w:rPr>
            </w:pPr>
            <w:r w:rsidRPr="0074004A">
              <w:rPr>
                <w:rFonts w:asciiTheme="minorHAnsi" w:eastAsiaTheme="minorHAnsi" w:hAnsiTheme="minorHAnsi" w:cstheme="minorBidi"/>
                <w:lang w:eastAsia="en-US"/>
              </w:rPr>
              <w:t>36</w:t>
            </w:r>
          </w:p>
        </w:tc>
        <w:tc>
          <w:tcPr>
            <w:tcW w:w="1701" w:type="dxa"/>
          </w:tcPr>
          <w:p w:rsidR="0074004A" w:rsidRPr="0074004A" w:rsidRDefault="0074004A" w:rsidP="009B2758">
            <w:pPr>
              <w:rPr>
                <w:rFonts w:asciiTheme="minorHAnsi" w:eastAsiaTheme="minorHAnsi" w:hAnsiTheme="minorHAnsi" w:cstheme="minorBidi"/>
                <w:lang w:eastAsia="en-US"/>
              </w:rPr>
            </w:pPr>
            <w:r w:rsidRPr="0074004A">
              <w:rPr>
                <w:rFonts w:asciiTheme="minorHAnsi" w:eastAsiaTheme="minorHAnsi" w:hAnsiTheme="minorHAnsi" w:cstheme="minorBidi"/>
                <w:lang w:eastAsia="en-US"/>
              </w:rPr>
              <w:t>2</w:t>
            </w:r>
          </w:p>
        </w:tc>
        <w:tc>
          <w:tcPr>
            <w:tcW w:w="1134" w:type="dxa"/>
          </w:tcPr>
          <w:p w:rsidR="0074004A" w:rsidRPr="0074004A" w:rsidRDefault="0074004A" w:rsidP="009B2758">
            <w:pPr>
              <w:rPr>
                <w:rFonts w:asciiTheme="minorHAnsi" w:eastAsiaTheme="minorHAnsi" w:hAnsiTheme="minorHAnsi" w:cstheme="minorBidi"/>
                <w:lang w:eastAsia="en-US"/>
              </w:rPr>
            </w:pPr>
            <w:r w:rsidRPr="0074004A">
              <w:rPr>
                <w:rFonts w:asciiTheme="minorHAnsi" w:eastAsiaTheme="minorHAnsi" w:hAnsiTheme="minorHAnsi" w:cstheme="minorBidi"/>
                <w:lang w:eastAsia="en-US"/>
              </w:rPr>
              <w:t>72</w:t>
            </w:r>
          </w:p>
        </w:tc>
      </w:tr>
      <w:tr w:rsidR="0074004A" w:rsidRPr="0074004A" w:rsidTr="009B2758">
        <w:trPr>
          <w:trHeight w:val="225"/>
        </w:trPr>
        <w:tc>
          <w:tcPr>
            <w:tcW w:w="1809" w:type="dxa"/>
            <w:vMerge/>
          </w:tcPr>
          <w:p w:rsidR="0074004A" w:rsidRPr="0074004A" w:rsidRDefault="0074004A" w:rsidP="009B2758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2410" w:type="dxa"/>
          </w:tcPr>
          <w:p w:rsidR="0074004A" w:rsidRPr="0074004A" w:rsidRDefault="0074004A" w:rsidP="009B2758">
            <w:pPr>
              <w:rPr>
                <w:rFonts w:asciiTheme="minorHAnsi" w:eastAsiaTheme="minorHAnsi" w:hAnsiTheme="minorHAnsi" w:cstheme="minorBidi"/>
                <w:lang w:eastAsia="en-US"/>
              </w:rPr>
            </w:pPr>
            <w:r w:rsidRPr="0074004A">
              <w:rPr>
                <w:rFonts w:asciiTheme="minorHAnsi" w:eastAsiaTheme="minorHAnsi" w:hAnsiTheme="minorHAnsi" w:cstheme="minorBidi"/>
                <w:lang w:eastAsia="en-US"/>
              </w:rPr>
              <w:t>лепка</w:t>
            </w:r>
          </w:p>
        </w:tc>
        <w:tc>
          <w:tcPr>
            <w:tcW w:w="1276" w:type="dxa"/>
          </w:tcPr>
          <w:p w:rsidR="0074004A" w:rsidRPr="0074004A" w:rsidRDefault="00832FAA" w:rsidP="009B2758">
            <w:pPr>
              <w:rPr>
                <w:rFonts w:asciiTheme="minorHAnsi" w:eastAsiaTheme="minorHAnsi" w:hAnsiTheme="minorHAnsi" w:cstheme="minorBidi"/>
                <w:lang w:eastAsia="en-US"/>
              </w:rPr>
            </w:pPr>
            <w:r>
              <w:rPr>
                <w:rFonts w:asciiTheme="minorHAnsi" w:eastAsiaTheme="minorHAnsi" w:hAnsiTheme="minorHAnsi" w:cstheme="minorBidi"/>
                <w:lang w:eastAsia="en-US"/>
              </w:rPr>
              <w:t>1</w:t>
            </w:r>
          </w:p>
        </w:tc>
        <w:tc>
          <w:tcPr>
            <w:tcW w:w="1276" w:type="dxa"/>
          </w:tcPr>
          <w:p w:rsidR="0074004A" w:rsidRPr="0074004A" w:rsidRDefault="0074004A" w:rsidP="009B2758">
            <w:pPr>
              <w:rPr>
                <w:rFonts w:asciiTheme="minorHAnsi" w:eastAsiaTheme="minorHAnsi" w:hAnsiTheme="minorHAnsi" w:cstheme="minorBidi"/>
                <w:lang w:eastAsia="en-US"/>
              </w:rPr>
            </w:pPr>
            <w:r w:rsidRPr="0074004A">
              <w:rPr>
                <w:rFonts w:asciiTheme="minorHAnsi" w:eastAsiaTheme="minorHAnsi" w:hAnsiTheme="minorHAnsi" w:cstheme="minorBidi"/>
                <w:lang w:eastAsia="en-US"/>
              </w:rPr>
              <w:t>18</w:t>
            </w:r>
          </w:p>
        </w:tc>
        <w:tc>
          <w:tcPr>
            <w:tcW w:w="1701" w:type="dxa"/>
          </w:tcPr>
          <w:p w:rsidR="0074004A" w:rsidRPr="0074004A" w:rsidRDefault="0074004A" w:rsidP="009B2758">
            <w:pPr>
              <w:rPr>
                <w:rFonts w:asciiTheme="minorHAnsi" w:eastAsiaTheme="minorHAnsi" w:hAnsiTheme="minorHAnsi" w:cstheme="minorBidi"/>
                <w:lang w:eastAsia="en-US"/>
              </w:rPr>
            </w:pPr>
            <w:r w:rsidRPr="0074004A">
              <w:rPr>
                <w:rFonts w:asciiTheme="minorHAnsi" w:eastAsiaTheme="minorHAnsi" w:hAnsiTheme="minorHAnsi" w:cstheme="minorBidi"/>
                <w:lang w:eastAsia="en-US"/>
              </w:rPr>
              <w:t>0,5</w:t>
            </w:r>
          </w:p>
        </w:tc>
        <w:tc>
          <w:tcPr>
            <w:tcW w:w="1134" w:type="dxa"/>
          </w:tcPr>
          <w:p w:rsidR="0074004A" w:rsidRPr="0074004A" w:rsidRDefault="0074004A" w:rsidP="009B2758">
            <w:pPr>
              <w:rPr>
                <w:rFonts w:asciiTheme="minorHAnsi" w:eastAsiaTheme="minorHAnsi" w:hAnsiTheme="minorHAnsi" w:cstheme="minorBidi"/>
                <w:lang w:eastAsia="en-US"/>
              </w:rPr>
            </w:pPr>
            <w:r w:rsidRPr="0074004A">
              <w:rPr>
                <w:rFonts w:asciiTheme="minorHAnsi" w:eastAsiaTheme="minorHAnsi" w:hAnsiTheme="minorHAnsi" w:cstheme="minorBidi"/>
                <w:lang w:eastAsia="en-US"/>
              </w:rPr>
              <w:t>18</w:t>
            </w:r>
          </w:p>
        </w:tc>
      </w:tr>
      <w:tr w:rsidR="0074004A" w:rsidRPr="0074004A" w:rsidTr="009B2758">
        <w:trPr>
          <w:trHeight w:val="270"/>
        </w:trPr>
        <w:tc>
          <w:tcPr>
            <w:tcW w:w="1809" w:type="dxa"/>
            <w:vMerge/>
          </w:tcPr>
          <w:p w:rsidR="0074004A" w:rsidRPr="0074004A" w:rsidRDefault="0074004A" w:rsidP="009B2758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2410" w:type="dxa"/>
          </w:tcPr>
          <w:p w:rsidR="0074004A" w:rsidRPr="0074004A" w:rsidRDefault="0074004A" w:rsidP="009B2758">
            <w:pPr>
              <w:rPr>
                <w:rFonts w:asciiTheme="minorHAnsi" w:eastAsiaTheme="minorHAnsi" w:hAnsiTheme="minorHAnsi" w:cstheme="minorBidi"/>
                <w:lang w:eastAsia="en-US"/>
              </w:rPr>
            </w:pPr>
            <w:r w:rsidRPr="0074004A">
              <w:rPr>
                <w:rFonts w:asciiTheme="minorHAnsi" w:eastAsiaTheme="minorHAnsi" w:hAnsiTheme="minorHAnsi" w:cstheme="minorBidi"/>
                <w:lang w:eastAsia="en-US"/>
              </w:rPr>
              <w:t>аппликация</w:t>
            </w:r>
          </w:p>
        </w:tc>
        <w:tc>
          <w:tcPr>
            <w:tcW w:w="1276" w:type="dxa"/>
          </w:tcPr>
          <w:p w:rsidR="0074004A" w:rsidRPr="0074004A" w:rsidRDefault="0074004A" w:rsidP="009B2758">
            <w:pPr>
              <w:rPr>
                <w:rFonts w:asciiTheme="minorHAnsi" w:eastAsiaTheme="minorHAnsi" w:hAnsiTheme="minorHAnsi" w:cstheme="minorBidi"/>
                <w:lang w:eastAsia="en-US"/>
              </w:rPr>
            </w:pPr>
            <w:r w:rsidRPr="0074004A">
              <w:rPr>
                <w:rFonts w:asciiTheme="minorHAnsi" w:eastAsiaTheme="minorHAnsi" w:hAnsiTheme="minorHAnsi" w:cstheme="minorBidi"/>
                <w:lang w:eastAsia="en-US"/>
              </w:rPr>
              <w:t>0</w:t>
            </w:r>
          </w:p>
        </w:tc>
        <w:tc>
          <w:tcPr>
            <w:tcW w:w="1276" w:type="dxa"/>
          </w:tcPr>
          <w:p w:rsidR="0074004A" w:rsidRPr="0074004A" w:rsidRDefault="0074004A" w:rsidP="009B2758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701" w:type="dxa"/>
          </w:tcPr>
          <w:p w:rsidR="0074004A" w:rsidRPr="0074004A" w:rsidRDefault="0074004A" w:rsidP="009B2758">
            <w:pPr>
              <w:rPr>
                <w:rFonts w:asciiTheme="minorHAnsi" w:eastAsiaTheme="minorHAnsi" w:hAnsiTheme="minorHAnsi" w:cstheme="minorBidi"/>
                <w:lang w:eastAsia="en-US"/>
              </w:rPr>
            </w:pPr>
            <w:r w:rsidRPr="0074004A">
              <w:rPr>
                <w:rFonts w:asciiTheme="minorHAnsi" w:eastAsiaTheme="minorHAnsi" w:hAnsiTheme="minorHAnsi" w:cstheme="minorBidi"/>
                <w:lang w:eastAsia="en-US"/>
              </w:rPr>
              <w:t>0,5</w:t>
            </w:r>
          </w:p>
        </w:tc>
        <w:tc>
          <w:tcPr>
            <w:tcW w:w="1134" w:type="dxa"/>
          </w:tcPr>
          <w:p w:rsidR="0074004A" w:rsidRPr="0074004A" w:rsidRDefault="0074004A" w:rsidP="009B2758">
            <w:pPr>
              <w:rPr>
                <w:rFonts w:asciiTheme="minorHAnsi" w:eastAsiaTheme="minorHAnsi" w:hAnsiTheme="minorHAnsi" w:cstheme="minorBidi"/>
                <w:lang w:eastAsia="en-US"/>
              </w:rPr>
            </w:pPr>
            <w:r w:rsidRPr="0074004A">
              <w:rPr>
                <w:rFonts w:asciiTheme="minorHAnsi" w:eastAsiaTheme="minorHAnsi" w:hAnsiTheme="minorHAnsi" w:cstheme="minorBidi"/>
                <w:lang w:eastAsia="en-US"/>
              </w:rPr>
              <w:t>18</w:t>
            </w:r>
          </w:p>
        </w:tc>
      </w:tr>
      <w:tr w:rsidR="0074004A" w:rsidRPr="0074004A" w:rsidTr="009B2758">
        <w:trPr>
          <w:trHeight w:val="270"/>
        </w:trPr>
        <w:tc>
          <w:tcPr>
            <w:tcW w:w="1809" w:type="dxa"/>
            <w:vMerge/>
          </w:tcPr>
          <w:p w:rsidR="0074004A" w:rsidRPr="0074004A" w:rsidRDefault="0074004A" w:rsidP="009B2758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2410" w:type="dxa"/>
          </w:tcPr>
          <w:p w:rsidR="0074004A" w:rsidRPr="0074004A" w:rsidRDefault="0074004A" w:rsidP="009B2758">
            <w:pPr>
              <w:rPr>
                <w:rFonts w:asciiTheme="minorHAnsi" w:eastAsiaTheme="minorHAnsi" w:hAnsiTheme="minorHAnsi" w:cstheme="minorBidi"/>
                <w:lang w:eastAsia="en-US"/>
              </w:rPr>
            </w:pPr>
            <w:r w:rsidRPr="0074004A">
              <w:rPr>
                <w:rFonts w:asciiTheme="minorHAnsi" w:eastAsiaTheme="minorHAnsi" w:hAnsiTheme="minorHAnsi" w:cstheme="minorBidi"/>
                <w:lang w:eastAsia="en-US"/>
              </w:rPr>
              <w:t>музыка</w:t>
            </w:r>
          </w:p>
        </w:tc>
        <w:tc>
          <w:tcPr>
            <w:tcW w:w="1276" w:type="dxa"/>
          </w:tcPr>
          <w:p w:rsidR="0074004A" w:rsidRPr="0074004A" w:rsidRDefault="0074004A" w:rsidP="009B2758">
            <w:pPr>
              <w:rPr>
                <w:rFonts w:asciiTheme="minorHAnsi" w:eastAsiaTheme="minorHAnsi" w:hAnsiTheme="minorHAnsi" w:cstheme="minorBidi"/>
                <w:lang w:eastAsia="en-US"/>
              </w:rPr>
            </w:pPr>
            <w:r w:rsidRPr="0074004A">
              <w:rPr>
                <w:rFonts w:asciiTheme="minorHAnsi" w:eastAsiaTheme="minorHAnsi" w:hAnsiTheme="minorHAnsi" w:cstheme="minorBidi"/>
                <w:lang w:eastAsia="en-US"/>
              </w:rPr>
              <w:t>2</w:t>
            </w:r>
          </w:p>
        </w:tc>
        <w:tc>
          <w:tcPr>
            <w:tcW w:w="1276" w:type="dxa"/>
          </w:tcPr>
          <w:p w:rsidR="0074004A" w:rsidRPr="0074004A" w:rsidRDefault="0074004A" w:rsidP="009B2758">
            <w:pPr>
              <w:rPr>
                <w:rFonts w:asciiTheme="minorHAnsi" w:eastAsiaTheme="minorHAnsi" w:hAnsiTheme="minorHAnsi" w:cstheme="minorBidi"/>
                <w:lang w:eastAsia="en-US"/>
              </w:rPr>
            </w:pPr>
            <w:r w:rsidRPr="0074004A">
              <w:rPr>
                <w:rFonts w:asciiTheme="minorHAnsi" w:eastAsiaTheme="minorHAnsi" w:hAnsiTheme="minorHAnsi" w:cstheme="minorBidi"/>
                <w:lang w:eastAsia="en-US"/>
              </w:rPr>
              <w:t>72</w:t>
            </w:r>
          </w:p>
        </w:tc>
        <w:tc>
          <w:tcPr>
            <w:tcW w:w="1701" w:type="dxa"/>
          </w:tcPr>
          <w:p w:rsidR="0074004A" w:rsidRPr="0074004A" w:rsidRDefault="0074004A" w:rsidP="009B2758">
            <w:pPr>
              <w:rPr>
                <w:rFonts w:asciiTheme="minorHAnsi" w:eastAsiaTheme="minorHAnsi" w:hAnsiTheme="minorHAnsi" w:cstheme="minorBidi"/>
                <w:lang w:eastAsia="en-US"/>
              </w:rPr>
            </w:pPr>
            <w:r w:rsidRPr="0074004A">
              <w:rPr>
                <w:rFonts w:asciiTheme="minorHAnsi" w:eastAsiaTheme="minorHAnsi" w:hAnsiTheme="minorHAnsi" w:cstheme="minorBidi"/>
                <w:lang w:eastAsia="en-US"/>
              </w:rPr>
              <w:t>2</w:t>
            </w:r>
          </w:p>
        </w:tc>
        <w:tc>
          <w:tcPr>
            <w:tcW w:w="1134" w:type="dxa"/>
          </w:tcPr>
          <w:p w:rsidR="0074004A" w:rsidRPr="0074004A" w:rsidRDefault="0074004A" w:rsidP="009B2758">
            <w:pPr>
              <w:rPr>
                <w:rFonts w:asciiTheme="minorHAnsi" w:eastAsiaTheme="minorHAnsi" w:hAnsiTheme="minorHAnsi" w:cstheme="minorBidi"/>
                <w:lang w:eastAsia="en-US"/>
              </w:rPr>
            </w:pPr>
            <w:r w:rsidRPr="0074004A">
              <w:rPr>
                <w:rFonts w:asciiTheme="minorHAnsi" w:eastAsiaTheme="minorHAnsi" w:hAnsiTheme="minorHAnsi" w:cstheme="minorBidi"/>
                <w:lang w:eastAsia="en-US"/>
              </w:rPr>
              <w:t>72</w:t>
            </w:r>
          </w:p>
        </w:tc>
      </w:tr>
      <w:tr w:rsidR="0074004A" w:rsidRPr="0074004A" w:rsidTr="009B2758">
        <w:tc>
          <w:tcPr>
            <w:tcW w:w="1809" w:type="dxa"/>
            <w:vMerge w:val="restart"/>
          </w:tcPr>
          <w:p w:rsidR="0074004A" w:rsidRPr="0074004A" w:rsidRDefault="0074004A" w:rsidP="009B2758">
            <w:pPr>
              <w:rPr>
                <w:rFonts w:asciiTheme="minorHAnsi" w:eastAsiaTheme="minorHAnsi" w:hAnsiTheme="minorHAnsi" w:cstheme="minorBidi"/>
                <w:lang w:eastAsia="en-US"/>
              </w:rPr>
            </w:pPr>
            <w:r w:rsidRPr="0074004A">
              <w:rPr>
                <w:rFonts w:asciiTheme="minorHAnsi" w:eastAsiaTheme="minorHAnsi" w:hAnsiTheme="minorHAnsi" w:cstheme="minorBidi"/>
                <w:lang w:eastAsia="en-US"/>
              </w:rPr>
              <w:t>Речевое развитие</w:t>
            </w:r>
          </w:p>
        </w:tc>
        <w:tc>
          <w:tcPr>
            <w:tcW w:w="2410" w:type="dxa"/>
          </w:tcPr>
          <w:p w:rsidR="0074004A" w:rsidRPr="0074004A" w:rsidRDefault="0074004A" w:rsidP="009B2758">
            <w:pPr>
              <w:rPr>
                <w:rFonts w:asciiTheme="minorHAnsi" w:eastAsiaTheme="minorHAnsi" w:hAnsiTheme="minorHAnsi" w:cstheme="minorBidi"/>
                <w:lang w:eastAsia="en-US"/>
              </w:rPr>
            </w:pPr>
            <w:r w:rsidRPr="0074004A">
              <w:rPr>
                <w:rFonts w:asciiTheme="minorHAnsi" w:eastAsiaTheme="minorHAnsi" w:hAnsiTheme="minorHAnsi" w:cstheme="minorBidi"/>
                <w:lang w:eastAsia="en-US"/>
              </w:rPr>
              <w:t>Обучение русскому язык</w:t>
            </w:r>
            <w:proofErr w:type="gramStart"/>
            <w:r w:rsidRPr="0074004A">
              <w:rPr>
                <w:rFonts w:asciiTheme="minorHAnsi" w:eastAsiaTheme="minorHAnsi" w:hAnsiTheme="minorHAnsi" w:cstheme="minorBidi"/>
                <w:lang w:eastAsia="en-US"/>
              </w:rPr>
              <w:t>у(</w:t>
            </w:r>
            <w:proofErr w:type="gramEnd"/>
            <w:r w:rsidRPr="0074004A">
              <w:rPr>
                <w:rFonts w:asciiTheme="minorHAnsi" w:eastAsiaTheme="minorHAnsi" w:hAnsiTheme="minorHAnsi" w:cstheme="minorBidi"/>
                <w:lang w:val="tt-RU" w:eastAsia="en-US"/>
              </w:rPr>
              <w:t>И</w:t>
            </w:r>
            <w:proofErr w:type="spellStart"/>
            <w:r w:rsidRPr="0074004A">
              <w:rPr>
                <w:rFonts w:asciiTheme="minorHAnsi" w:eastAsiaTheme="minorHAnsi" w:hAnsiTheme="minorHAnsi" w:cstheme="minorBidi"/>
                <w:lang w:eastAsia="en-US"/>
              </w:rPr>
              <w:t>зучаем</w:t>
            </w:r>
            <w:proofErr w:type="spellEnd"/>
            <w:r w:rsidRPr="0074004A">
              <w:rPr>
                <w:rFonts w:asciiTheme="minorHAnsi" w:eastAsiaTheme="minorHAnsi" w:hAnsiTheme="minorHAnsi" w:cstheme="minorBidi"/>
                <w:lang w:eastAsia="en-US"/>
              </w:rPr>
              <w:t xml:space="preserve"> русский язык)</w:t>
            </w:r>
          </w:p>
        </w:tc>
        <w:tc>
          <w:tcPr>
            <w:tcW w:w="1276" w:type="dxa"/>
          </w:tcPr>
          <w:p w:rsidR="0074004A" w:rsidRPr="0074004A" w:rsidRDefault="0074004A" w:rsidP="009B2758">
            <w:pPr>
              <w:rPr>
                <w:rFonts w:asciiTheme="minorHAnsi" w:eastAsiaTheme="minorHAnsi" w:hAnsiTheme="minorHAnsi" w:cstheme="minorBidi"/>
                <w:lang w:eastAsia="en-US"/>
              </w:rPr>
            </w:pPr>
            <w:r w:rsidRPr="0074004A">
              <w:rPr>
                <w:rFonts w:asciiTheme="minorHAnsi" w:eastAsiaTheme="minorHAnsi" w:hAnsiTheme="minorHAnsi" w:cstheme="minorBidi"/>
                <w:lang w:eastAsia="en-US"/>
              </w:rPr>
              <w:t>-</w:t>
            </w:r>
          </w:p>
        </w:tc>
        <w:tc>
          <w:tcPr>
            <w:tcW w:w="1276" w:type="dxa"/>
          </w:tcPr>
          <w:p w:rsidR="0074004A" w:rsidRPr="0074004A" w:rsidRDefault="0074004A" w:rsidP="009B2758">
            <w:pPr>
              <w:rPr>
                <w:rFonts w:asciiTheme="minorHAnsi" w:eastAsiaTheme="minorHAnsi" w:hAnsiTheme="minorHAnsi" w:cstheme="minorBidi"/>
                <w:lang w:eastAsia="en-US"/>
              </w:rPr>
            </w:pPr>
            <w:r w:rsidRPr="0074004A">
              <w:rPr>
                <w:rFonts w:asciiTheme="minorHAnsi" w:eastAsiaTheme="minorHAnsi" w:hAnsiTheme="minorHAnsi" w:cstheme="minorBidi"/>
                <w:lang w:eastAsia="en-US"/>
              </w:rPr>
              <w:t>-</w:t>
            </w:r>
          </w:p>
        </w:tc>
        <w:tc>
          <w:tcPr>
            <w:tcW w:w="1701" w:type="dxa"/>
          </w:tcPr>
          <w:p w:rsidR="0074004A" w:rsidRPr="0074004A" w:rsidRDefault="0074004A" w:rsidP="009B2758">
            <w:pPr>
              <w:rPr>
                <w:rFonts w:asciiTheme="minorHAnsi" w:eastAsiaTheme="minorHAnsi" w:hAnsiTheme="minorHAnsi" w:cstheme="minorBidi"/>
                <w:lang w:eastAsia="en-US"/>
              </w:rPr>
            </w:pPr>
            <w:r w:rsidRPr="0074004A">
              <w:rPr>
                <w:rFonts w:asciiTheme="minorHAnsi" w:eastAsiaTheme="minorHAnsi" w:hAnsiTheme="minorHAnsi" w:cstheme="minorBidi"/>
                <w:lang w:eastAsia="en-US"/>
              </w:rPr>
              <w:t>-</w:t>
            </w:r>
          </w:p>
        </w:tc>
        <w:tc>
          <w:tcPr>
            <w:tcW w:w="1134" w:type="dxa"/>
          </w:tcPr>
          <w:p w:rsidR="0074004A" w:rsidRPr="0074004A" w:rsidRDefault="0074004A" w:rsidP="009B2758">
            <w:pPr>
              <w:rPr>
                <w:rFonts w:asciiTheme="minorHAnsi" w:eastAsiaTheme="minorHAnsi" w:hAnsiTheme="minorHAnsi" w:cstheme="minorBidi"/>
                <w:lang w:eastAsia="en-US"/>
              </w:rPr>
            </w:pPr>
            <w:r w:rsidRPr="0074004A">
              <w:rPr>
                <w:rFonts w:asciiTheme="minorHAnsi" w:eastAsiaTheme="minorHAnsi" w:hAnsiTheme="minorHAnsi" w:cstheme="minorBidi"/>
                <w:lang w:eastAsia="en-US"/>
              </w:rPr>
              <w:t>-</w:t>
            </w:r>
          </w:p>
        </w:tc>
      </w:tr>
      <w:tr w:rsidR="0074004A" w:rsidRPr="0074004A" w:rsidTr="009B2758">
        <w:tc>
          <w:tcPr>
            <w:tcW w:w="1809" w:type="dxa"/>
            <w:vMerge/>
          </w:tcPr>
          <w:p w:rsidR="0074004A" w:rsidRPr="0074004A" w:rsidRDefault="0074004A" w:rsidP="009B2758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2410" w:type="dxa"/>
          </w:tcPr>
          <w:p w:rsidR="0074004A" w:rsidRPr="0074004A" w:rsidRDefault="0074004A" w:rsidP="009B2758">
            <w:pPr>
              <w:rPr>
                <w:rFonts w:asciiTheme="minorHAnsi" w:eastAsiaTheme="minorHAnsi" w:hAnsiTheme="minorHAnsi" w:cstheme="minorBidi"/>
                <w:lang w:val="tt-RU" w:eastAsia="en-US"/>
              </w:rPr>
            </w:pPr>
            <w:r w:rsidRPr="0074004A">
              <w:rPr>
                <w:rFonts w:asciiTheme="minorHAnsi" w:eastAsiaTheme="minorHAnsi" w:hAnsiTheme="minorHAnsi" w:cstheme="minorBidi"/>
                <w:lang w:eastAsia="en-US"/>
              </w:rPr>
              <w:t>Развитие речи/</w:t>
            </w:r>
            <w:r w:rsidRPr="0074004A">
              <w:rPr>
                <w:rFonts w:asciiTheme="minorHAnsi" w:eastAsiaTheme="minorHAnsi" w:hAnsiTheme="minorHAnsi" w:cstheme="minorBidi"/>
                <w:lang w:val="tt-RU" w:eastAsia="en-US"/>
              </w:rPr>
              <w:t>сөйләм үстерү (Туган телдә сөйләшәбез)</w:t>
            </w:r>
          </w:p>
        </w:tc>
        <w:tc>
          <w:tcPr>
            <w:tcW w:w="1276" w:type="dxa"/>
          </w:tcPr>
          <w:p w:rsidR="0074004A" w:rsidRPr="0074004A" w:rsidRDefault="0074004A" w:rsidP="009B2758">
            <w:pPr>
              <w:rPr>
                <w:rFonts w:asciiTheme="minorHAnsi" w:eastAsiaTheme="minorHAnsi" w:hAnsiTheme="minorHAnsi" w:cstheme="minorBidi"/>
                <w:lang w:eastAsia="en-US"/>
              </w:rPr>
            </w:pPr>
            <w:r w:rsidRPr="0074004A">
              <w:rPr>
                <w:rFonts w:asciiTheme="minorHAnsi" w:eastAsiaTheme="minorHAnsi" w:hAnsiTheme="minorHAnsi" w:cstheme="minorBidi"/>
                <w:lang w:eastAsia="en-US"/>
              </w:rPr>
              <w:t>-</w:t>
            </w:r>
          </w:p>
        </w:tc>
        <w:tc>
          <w:tcPr>
            <w:tcW w:w="1276" w:type="dxa"/>
          </w:tcPr>
          <w:p w:rsidR="0074004A" w:rsidRPr="0074004A" w:rsidRDefault="0074004A" w:rsidP="009B2758">
            <w:pPr>
              <w:rPr>
                <w:rFonts w:asciiTheme="minorHAnsi" w:eastAsiaTheme="minorHAnsi" w:hAnsiTheme="minorHAnsi" w:cstheme="minorBidi"/>
                <w:lang w:eastAsia="en-US"/>
              </w:rPr>
            </w:pPr>
            <w:r w:rsidRPr="0074004A">
              <w:rPr>
                <w:rFonts w:asciiTheme="minorHAnsi" w:eastAsiaTheme="minorHAnsi" w:hAnsiTheme="minorHAnsi" w:cstheme="minorBidi"/>
                <w:lang w:eastAsia="en-US"/>
              </w:rPr>
              <w:t>-</w:t>
            </w:r>
          </w:p>
        </w:tc>
        <w:tc>
          <w:tcPr>
            <w:tcW w:w="1701" w:type="dxa"/>
          </w:tcPr>
          <w:p w:rsidR="0074004A" w:rsidRPr="0074004A" w:rsidRDefault="0074004A" w:rsidP="009B2758">
            <w:pPr>
              <w:rPr>
                <w:rFonts w:asciiTheme="minorHAnsi" w:eastAsiaTheme="minorHAnsi" w:hAnsiTheme="minorHAnsi" w:cstheme="minorBidi"/>
                <w:lang w:eastAsia="en-US"/>
              </w:rPr>
            </w:pPr>
            <w:r w:rsidRPr="0074004A">
              <w:rPr>
                <w:rFonts w:asciiTheme="minorHAnsi" w:eastAsiaTheme="minorHAnsi" w:hAnsiTheme="minorHAnsi" w:cstheme="minorBidi"/>
                <w:lang w:eastAsia="en-US"/>
              </w:rPr>
              <w:t>-</w:t>
            </w:r>
          </w:p>
        </w:tc>
        <w:tc>
          <w:tcPr>
            <w:tcW w:w="1134" w:type="dxa"/>
          </w:tcPr>
          <w:p w:rsidR="0074004A" w:rsidRPr="0074004A" w:rsidRDefault="0074004A" w:rsidP="009B2758">
            <w:pPr>
              <w:rPr>
                <w:rFonts w:asciiTheme="minorHAnsi" w:eastAsiaTheme="minorHAnsi" w:hAnsiTheme="minorHAnsi" w:cstheme="minorBidi"/>
                <w:lang w:eastAsia="en-US"/>
              </w:rPr>
            </w:pPr>
            <w:r w:rsidRPr="0074004A">
              <w:rPr>
                <w:rFonts w:asciiTheme="minorHAnsi" w:eastAsiaTheme="minorHAnsi" w:hAnsiTheme="minorHAnsi" w:cstheme="minorBidi"/>
                <w:lang w:eastAsia="en-US"/>
              </w:rPr>
              <w:t>-</w:t>
            </w:r>
          </w:p>
        </w:tc>
      </w:tr>
      <w:tr w:rsidR="0074004A" w:rsidRPr="0074004A" w:rsidTr="009B2758">
        <w:trPr>
          <w:trHeight w:val="820"/>
        </w:trPr>
        <w:tc>
          <w:tcPr>
            <w:tcW w:w="1809" w:type="dxa"/>
          </w:tcPr>
          <w:p w:rsidR="0074004A" w:rsidRPr="0074004A" w:rsidRDefault="0074004A" w:rsidP="009B2758">
            <w:pPr>
              <w:rPr>
                <w:rFonts w:asciiTheme="minorHAnsi" w:eastAsiaTheme="minorHAnsi" w:hAnsiTheme="minorHAnsi" w:cstheme="minorBidi"/>
                <w:lang w:eastAsia="en-US"/>
              </w:rPr>
            </w:pPr>
            <w:r w:rsidRPr="0074004A">
              <w:rPr>
                <w:rFonts w:asciiTheme="minorHAnsi" w:eastAsiaTheme="minorHAnsi" w:hAnsiTheme="minorHAnsi" w:cstheme="minorBidi"/>
                <w:lang w:eastAsia="en-US"/>
              </w:rPr>
              <w:t xml:space="preserve">Социально </w:t>
            </w:r>
            <w:proofErr w:type="gramStart"/>
            <w:r w:rsidRPr="0074004A">
              <w:rPr>
                <w:rFonts w:asciiTheme="minorHAnsi" w:eastAsiaTheme="minorHAnsi" w:hAnsiTheme="minorHAnsi" w:cstheme="minorBidi"/>
                <w:lang w:eastAsia="en-US"/>
              </w:rPr>
              <w:t>–к</w:t>
            </w:r>
            <w:proofErr w:type="gramEnd"/>
            <w:r w:rsidRPr="0074004A">
              <w:rPr>
                <w:rFonts w:asciiTheme="minorHAnsi" w:eastAsiaTheme="minorHAnsi" w:hAnsiTheme="minorHAnsi" w:cstheme="minorBidi"/>
                <w:lang w:eastAsia="en-US"/>
              </w:rPr>
              <w:t>оммуникативное развитие</w:t>
            </w:r>
          </w:p>
        </w:tc>
        <w:tc>
          <w:tcPr>
            <w:tcW w:w="7797" w:type="dxa"/>
            <w:gridSpan w:val="5"/>
          </w:tcPr>
          <w:p w:rsidR="0074004A" w:rsidRPr="0074004A" w:rsidRDefault="0074004A" w:rsidP="009B2758">
            <w:pPr>
              <w:rPr>
                <w:rFonts w:asciiTheme="minorHAnsi" w:eastAsiaTheme="minorHAnsi" w:hAnsiTheme="minorHAnsi" w:cstheme="minorBidi"/>
                <w:lang w:eastAsia="en-US"/>
              </w:rPr>
            </w:pPr>
            <w:r w:rsidRPr="0074004A">
              <w:rPr>
                <w:rFonts w:asciiTheme="minorHAnsi" w:eastAsiaTheme="minorHAnsi" w:hAnsiTheme="minorHAnsi" w:cstheme="minorBidi"/>
                <w:lang w:eastAsia="en-US"/>
              </w:rPr>
              <w:t>В режимных моментах</w:t>
            </w:r>
          </w:p>
        </w:tc>
      </w:tr>
      <w:tr w:rsidR="0074004A" w:rsidRPr="0074004A" w:rsidTr="009B2758">
        <w:trPr>
          <w:trHeight w:val="435"/>
        </w:trPr>
        <w:tc>
          <w:tcPr>
            <w:tcW w:w="1809" w:type="dxa"/>
            <w:vMerge w:val="restart"/>
            <w:tcBorders>
              <w:right w:val="nil"/>
            </w:tcBorders>
          </w:tcPr>
          <w:p w:rsidR="0074004A" w:rsidRPr="0074004A" w:rsidRDefault="0074004A" w:rsidP="009B2758">
            <w:pPr>
              <w:rPr>
                <w:rFonts w:asciiTheme="minorHAnsi" w:eastAsiaTheme="minorHAnsi" w:hAnsiTheme="minorHAnsi" w:cstheme="minorBidi"/>
                <w:lang w:eastAsia="en-US"/>
              </w:rPr>
            </w:pPr>
            <w:r w:rsidRPr="0074004A">
              <w:rPr>
                <w:rFonts w:asciiTheme="minorHAnsi" w:eastAsiaTheme="minorHAnsi" w:hAnsiTheme="minorHAnsi" w:cstheme="minorBidi"/>
                <w:lang w:val="tt-RU" w:eastAsia="en-US"/>
              </w:rPr>
              <w:t xml:space="preserve">Итого </w:t>
            </w:r>
          </w:p>
        </w:tc>
        <w:tc>
          <w:tcPr>
            <w:tcW w:w="2410" w:type="dxa"/>
            <w:vMerge w:val="restart"/>
            <w:tcBorders>
              <w:left w:val="nil"/>
            </w:tcBorders>
          </w:tcPr>
          <w:p w:rsidR="0074004A" w:rsidRPr="0074004A" w:rsidRDefault="0074004A" w:rsidP="009B2758">
            <w:pPr>
              <w:rPr>
                <w:rFonts w:asciiTheme="minorHAnsi" w:eastAsiaTheme="minorHAnsi" w:hAnsiTheme="minorHAnsi" w:cstheme="minorBidi"/>
                <w:lang w:eastAsia="en-US"/>
              </w:rPr>
            </w:pPr>
            <w:r w:rsidRPr="0074004A">
              <w:rPr>
                <w:rFonts w:asciiTheme="minorHAnsi" w:eastAsiaTheme="minorHAnsi" w:hAnsiTheme="minorHAnsi" w:cstheme="minorBidi"/>
                <w:lang w:eastAsia="en-US"/>
              </w:rPr>
              <w:t>обязательная</w:t>
            </w:r>
          </w:p>
          <w:p w:rsidR="0074004A" w:rsidRPr="0074004A" w:rsidRDefault="0074004A" w:rsidP="009B2758">
            <w:pPr>
              <w:rPr>
                <w:rFonts w:asciiTheme="minorHAnsi" w:eastAsiaTheme="minorHAnsi" w:hAnsiTheme="minorHAnsi" w:cstheme="minorBidi"/>
                <w:lang w:eastAsia="en-US"/>
              </w:rPr>
            </w:pPr>
            <w:r w:rsidRPr="0074004A">
              <w:rPr>
                <w:rFonts w:asciiTheme="minorHAnsi" w:eastAsiaTheme="minorHAnsi" w:hAnsiTheme="minorHAnsi" w:cstheme="minorBidi"/>
                <w:lang w:eastAsia="en-US"/>
              </w:rPr>
              <w:t>часть</w:t>
            </w:r>
          </w:p>
        </w:tc>
        <w:tc>
          <w:tcPr>
            <w:tcW w:w="1276" w:type="dxa"/>
            <w:tcBorders>
              <w:left w:val="nil"/>
              <w:bottom w:val="single" w:sz="4" w:space="0" w:color="auto"/>
            </w:tcBorders>
          </w:tcPr>
          <w:p w:rsidR="0074004A" w:rsidRPr="0074004A" w:rsidRDefault="0074004A" w:rsidP="009B2758">
            <w:pPr>
              <w:ind w:left="282"/>
              <w:rPr>
                <w:rFonts w:asciiTheme="minorHAnsi" w:eastAsiaTheme="minorHAnsi" w:hAnsiTheme="minorHAnsi" w:cstheme="minorBidi"/>
                <w:lang w:eastAsia="en-US"/>
              </w:rPr>
            </w:pPr>
            <w:r w:rsidRPr="0074004A">
              <w:rPr>
                <w:rFonts w:asciiTheme="minorHAnsi" w:eastAsiaTheme="minorHAnsi" w:hAnsiTheme="minorHAnsi" w:cstheme="minorBidi"/>
                <w:lang w:eastAsia="en-US"/>
              </w:rPr>
              <w:t>8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74004A" w:rsidRPr="0074004A" w:rsidRDefault="0074004A" w:rsidP="009B2758">
            <w:pPr>
              <w:rPr>
                <w:rFonts w:asciiTheme="minorHAnsi" w:eastAsiaTheme="minorHAnsi" w:hAnsiTheme="minorHAnsi" w:cstheme="minorBidi"/>
                <w:lang w:eastAsia="en-US"/>
              </w:rPr>
            </w:pPr>
            <w:r w:rsidRPr="0074004A">
              <w:rPr>
                <w:rFonts w:asciiTheme="minorHAnsi" w:eastAsiaTheme="minorHAnsi" w:hAnsiTheme="minorHAnsi" w:cstheme="minorBidi"/>
                <w:lang w:eastAsia="en-US"/>
              </w:rPr>
              <w:t>288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74004A" w:rsidRPr="00A92DE0" w:rsidRDefault="00A92DE0" w:rsidP="009B2758">
            <w:pPr>
              <w:rPr>
                <w:rFonts w:asciiTheme="minorHAnsi" w:eastAsiaTheme="minorHAnsi" w:hAnsiTheme="minorHAnsi" w:cstheme="minorBidi"/>
                <w:lang w:val="tt-RU" w:eastAsia="en-US"/>
              </w:rPr>
            </w:pPr>
            <w:r>
              <w:rPr>
                <w:rFonts w:asciiTheme="minorHAnsi" w:eastAsiaTheme="minorHAnsi" w:hAnsiTheme="minorHAnsi" w:cstheme="minorBidi"/>
                <w:lang w:val="tt-RU" w:eastAsia="en-US"/>
              </w:rPr>
              <w:t>10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74004A" w:rsidRPr="0074004A" w:rsidRDefault="0074004A" w:rsidP="009B2758">
            <w:pPr>
              <w:rPr>
                <w:rFonts w:asciiTheme="minorHAnsi" w:eastAsiaTheme="minorHAnsi" w:hAnsiTheme="minorHAnsi" w:cstheme="minorBidi"/>
                <w:lang w:eastAsia="en-US"/>
              </w:rPr>
            </w:pPr>
            <w:r w:rsidRPr="0074004A">
              <w:rPr>
                <w:rFonts w:asciiTheme="minorHAnsi" w:eastAsiaTheme="minorHAnsi" w:hAnsiTheme="minorHAnsi" w:cstheme="minorBidi"/>
                <w:lang w:eastAsia="en-US"/>
              </w:rPr>
              <w:t>324</w:t>
            </w:r>
          </w:p>
        </w:tc>
      </w:tr>
      <w:tr w:rsidR="0074004A" w:rsidRPr="0074004A" w:rsidTr="009B2758">
        <w:trPr>
          <w:trHeight w:val="135"/>
        </w:trPr>
        <w:tc>
          <w:tcPr>
            <w:tcW w:w="1809" w:type="dxa"/>
            <w:vMerge/>
            <w:tcBorders>
              <w:right w:val="nil"/>
            </w:tcBorders>
          </w:tcPr>
          <w:p w:rsidR="0074004A" w:rsidRPr="0074004A" w:rsidRDefault="0074004A" w:rsidP="009B2758">
            <w:pPr>
              <w:rPr>
                <w:rFonts w:asciiTheme="minorHAnsi" w:eastAsiaTheme="minorHAnsi" w:hAnsiTheme="minorHAnsi" w:cstheme="minorBidi"/>
                <w:lang w:val="tt-RU" w:eastAsia="en-US"/>
              </w:rPr>
            </w:pPr>
          </w:p>
        </w:tc>
        <w:tc>
          <w:tcPr>
            <w:tcW w:w="2410" w:type="dxa"/>
            <w:vMerge/>
            <w:tcBorders>
              <w:left w:val="nil"/>
              <w:bottom w:val="nil"/>
            </w:tcBorders>
          </w:tcPr>
          <w:p w:rsidR="0074004A" w:rsidRPr="0074004A" w:rsidRDefault="0074004A" w:rsidP="009B2758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</w:tcPr>
          <w:p w:rsidR="0074004A" w:rsidRPr="0074004A" w:rsidRDefault="00A92DE0" w:rsidP="009B2758">
            <w:pPr>
              <w:ind w:left="282"/>
              <w:rPr>
                <w:rFonts w:asciiTheme="minorHAnsi" w:eastAsiaTheme="minorHAnsi" w:hAnsiTheme="minorHAnsi" w:cstheme="minorBidi"/>
                <w:lang w:eastAsia="en-US"/>
              </w:rPr>
            </w:pPr>
            <w:r>
              <w:rPr>
                <w:rFonts w:asciiTheme="minorHAnsi" w:eastAsiaTheme="minorHAnsi" w:hAnsiTheme="minorHAnsi" w:cstheme="minorBidi"/>
                <w:lang w:val="tt-RU" w:eastAsia="en-US"/>
              </w:rPr>
              <w:t>60</w:t>
            </w:r>
            <w:r w:rsidR="0074004A" w:rsidRPr="0074004A">
              <w:rPr>
                <w:rFonts w:asciiTheme="minorHAnsi" w:eastAsiaTheme="minorHAnsi" w:hAnsiTheme="minorHAnsi" w:cstheme="minorBidi"/>
                <w:lang w:eastAsia="en-US"/>
              </w:rPr>
              <w:t>%</w:t>
            </w:r>
          </w:p>
        </w:tc>
        <w:tc>
          <w:tcPr>
            <w:tcW w:w="1276" w:type="dxa"/>
            <w:vMerge w:val="restart"/>
            <w:tcBorders>
              <w:left w:val="nil"/>
            </w:tcBorders>
          </w:tcPr>
          <w:p w:rsidR="0074004A" w:rsidRPr="0074004A" w:rsidRDefault="0074004A" w:rsidP="009B2758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2835" w:type="dxa"/>
            <w:gridSpan w:val="2"/>
            <w:vMerge w:val="restart"/>
          </w:tcPr>
          <w:p w:rsidR="0074004A" w:rsidRPr="0074004A" w:rsidRDefault="00A92DE0" w:rsidP="009B2758">
            <w:pPr>
              <w:rPr>
                <w:rFonts w:asciiTheme="minorHAnsi" w:eastAsiaTheme="minorHAnsi" w:hAnsiTheme="minorHAnsi" w:cstheme="minorBidi"/>
                <w:lang w:eastAsia="en-US"/>
              </w:rPr>
            </w:pPr>
            <w:r>
              <w:rPr>
                <w:rFonts w:asciiTheme="minorHAnsi" w:eastAsiaTheme="minorHAnsi" w:hAnsiTheme="minorHAnsi" w:cstheme="minorBidi"/>
                <w:lang w:eastAsia="en-US"/>
              </w:rPr>
              <w:t xml:space="preserve">                   </w:t>
            </w:r>
            <w:r>
              <w:rPr>
                <w:rFonts w:asciiTheme="minorHAnsi" w:eastAsiaTheme="minorHAnsi" w:hAnsiTheme="minorHAnsi" w:cstheme="minorBidi"/>
                <w:lang w:val="tt-RU" w:eastAsia="en-US"/>
              </w:rPr>
              <w:t>60</w:t>
            </w:r>
            <w:r w:rsidR="0074004A" w:rsidRPr="0074004A">
              <w:rPr>
                <w:rFonts w:asciiTheme="minorHAnsi" w:eastAsiaTheme="minorHAnsi" w:hAnsiTheme="minorHAnsi" w:cstheme="minorBidi"/>
                <w:lang w:eastAsia="en-US"/>
              </w:rPr>
              <w:t>%</w:t>
            </w:r>
          </w:p>
        </w:tc>
      </w:tr>
      <w:tr w:rsidR="0074004A" w:rsidRPr="0074004A" w:rsidTr="009B2758">
        <w:trPr>
          <w:trHeight w:val="225"/>
        </w:trPr>
        <w:tc>
          <w:tcPr>
            <w:tcW w:w="1809" w:type="dxa"/>
            <w:vMerge/>
            <w:tcBorders>
              <w:bottom w:val="single" w:sz="4" w:space="0" w:color="auto"/>
              <w:right w:val="nil"/>
            </w:tcBorders>
          </w:tcPr>
          <w:p w:rsidR="0074004A" w:rsidRPr="0074004A" w:rsidRDefault="0074004A" w:rsidP="009B2758">
            <w:pPr>
              <w:rPr>
                <w:rFonts w:asciiTheme="minorHAnsi" w:eastAsiaTheme="minorHAnsi" w:hAnsiTheme="minorHAnsi" w:cstheme="minorBidi"/>
                <w:lang w:val="tt-RU" w:eastAsia="en-US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4004A" w:rsidRPr="0074004A" w:rsidRDefault="0074004A" w:rsidP="009B2758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74004A" w:rsidRPr="0074004A" w:rsidRDefault="0074004A" w:rsidP="009B2758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276" w:type="dxa"/>
            <w:vMerge/>
            <w:tcBorders>
              <w:left w:val="nil"/>
            </w:tcBorders>
          </w:tcPr>
          <w:p w:rsidR="0074004A" w:rsidRPr="0074004A" w:rsidRDefault="0074004A" w:rsidP="009B2758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2835" w:type="dxa"/>
            <w:gridSpan w:val="2"/>
            <w:vMerge/>
          </w:tcPr>
          <w:p w:rsidR="0074004A" w:rsidRPr="0074004A" w:rsidRDefault="0074004A" w:rsidP="009B2758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74004A" w:rsidRPr="0074004A" w:rsidTr="009B2758">
        <w:tc>
          <w:tcPr>
            <w:tcW w:w="9606" w:type="dxa"/>
            <w:gridSpan w:val="6"/>
            <w:tcBorders>
              <w:top w:val="nil"/>
            </w:tcBorders>
          </w:tcPr>
          <w:p w:rsidR="0074004A" w:rsidRPr="0074004A" w:rsidRDefault="0074004A" w:rsidP="009B2758">
            <w:pPr>
              <w:rPr>
                <w:rFonts w:asciiTheme="minorHAnsi" w:eastAsiaTheme="minorHAnsi" w:hAnsiTheme="minorHAnsi" w:cstheme="minorBidi"/>
                <w:lang w:eastAsia="en-US"/>
              </w:rPr>
            </w:pPr>
            <w:r w:rsidRPr="0074004A">
              <w:rPr>
                <w:rFonts w:asciiTheme="minorHAnsi" w:eastAsiaTheme="minorHAnsi" w:hAnsiTheme="minorHAnsi" w:cstheme="minorBidi"/>
                <w:lang w:eastAsia="en-US"/>
              </w:rPr>
              <w:t>Вариативная часть</w:t>
            </w:r>
            <w:r w:rsidR="009C2531">
              <w:rPr>
                <w:rFonts w:asciiTheme="minorHAnsi" w:eastAsiaTheme="minorHAnsi" w:hAnsiTheme="minorHAnsi" w:cstheme="minorBidi"/>
                <w:lang w:eastAsia="en-US"/>
              </w:rPr>
              <w:t xml:space="preserve"> 40</w:t>
            </w:r>
            <w:r w:rsidR="00236596">
              <w:rPr>
                <w:rFonts w:asciiTheme="minorHAnsi" w:eastAsiaTheme="minorHAnsi" w:hAnsiTheme="minorHAnsi" w:cstheme="minorBidi"/>
                <w:lang w:eastAsia="en-US"/>
              </w:rPr>
              <w:t>%</w:t>
            </w:r>
          </w:p>
        </w:tc>
      </w:tr>
      <w:tr w:rsidR="0074004A" w:rsidRPr="0074004A" w:rsidTr="009B2758">
        <w:trPr>
          <w:trHeight w:val="1940"/>
        </w:trPr>
        <w:tc>
          <w:tcPr>
            <w:tcW w:w="1809" w:type="dxa"/>
          </w:tcPr>
          <w:p w:rsidR="0074004A" w:rsidRPr="0074004A" w:rsidRDefault="0074004A" w:rsidP="009B2758">
            <w:pPr>
              <w:rPr>
                <w:rFonts w:asciiTheme="minorHAnsi" w:eastAsiaTheme="minorHAnsi" w:hAnsiTheme="minorHAnsi" w:cstheme="minorBidi"/>
                <w:lang w:eastAsia="en-US"/>
              </w:rPr>
            </w:pPr>
            <w:r w:rsidRPr="0074004A">
              <w:rPr>
                <w:rFonts w:asciiTheme="minorHAnsi" w:eastAsiaTheme="minorHAnsi" w:hAnsiTheme="minorHAnsi" w:cstheme="minorBidi"/>
                <w:lang w:eastAsia="en-US"/>
              </w:rPr>
              <w:t>Познавательное развитие</w:t>
            </w:r>
          </w:p>
        </w:tc>
        <w:tc>
          <w:tcPr>
            <w:tcW w:w="2410" w:type="dxa"/>
          </w:tcPr>
          <w:p w:rsidR="0074004A" w:rsidRPr="0074004A" w:rsidRDefault="0074004A" w:rsidP="009B2758">
            <w:pPr>
              <w:rPr>
                <w:rFonts w:asciiTheme="minorHAnsi" w:eastAsiaTheme="minorHAnsi" w:hAnsiTheme="minorHAnsi" w:cstheme="minorBidi"/>
                <w:lang w:eastAsia="en-US"/>
              </w:rPr>
            </w:pPr>
            <w:r w:rsidRPr="0074004A">
              <w:rPr>
                <w:rFonts w:asciiTheme="minorHAnsi" w:eastAsiaTheme="minorHAnsi" w:hAnsiTheme="minorHAnsi" w:cstheme="minorBidi"/>
                <w:lang w:eastAsia="en-US"/>
              </w:rPr>
              <w:t>Ознакомление с окружающим миро</w:t>
            </w:r>
            <w:proofErr w:type="gramStart"/>
            <w:r w:rsidRPr="0074004A">
              <w:rPr>
                <w:rFonts w:asciiTheme="minorHAnsi" w:eastAsiaTheme="minorHAnsi" w:hAnsiTheme="minorHAnsi" w:cstheme="minorBidi"/>
                <w:lang w:eastAsia="en-US"/>
              </w:rPr>
              <w:t>м(</w:t>
            </w:r>
            <w:proofErr w:type="gramEnd"/>
            <w:r w:rsidRPr="0074004A">
              <w:rPr>
                <w:rFonts w:asciiTheme="minorHAnsi" w:eastAsiaTheme="minorHAnsi" w:hAnsiTheme="minorHAnsi" w:cstheme="minorBidi"/>
                <w:lang w:val="tt-RU" w:eastAsia="en-US"/>
              </w:rPr>
              <w:t>әйләнә тирә белән танышу”Туган телдә сөйләшәбез”</w:t>
            </w:r>
            <w:r w:rsidRPr="0074004A">
              <w:rPr>
                <w:rFonts w:asciiTheme="minorHAnsi" w:eastAsiaTheme="minorHAnsi" w:hAnsiTheme="minorHAnsi" w:cstheme="minorBidi"/>
                <w:lang w:eastAsia="en-US"/>
              </w:rPr>
              <w:t>)</w:t>
            </w:r>
          </w:p>
        </w:tc>
        <w:tc>
          <w:tcPr>
            <w:tcW w:w="1276" w:type="dxa"/>
          </w:tcPr>
          <w:p w:rsidR="0074004A" w:rsidRPr="0074004A" w:rsidRDefault="0074004A" w:rsidP="009B2758">
            <w:pPr>
              <w:rPr>
                <w:rFonts w:asciiTheme="minorHAnsi" w:eastAsiaTheme="minorHAnsi" w:hAnsiTheme="minorHAnsi" w:cstheme="minorBidi"/>
                <w:lang w:eastAsia="en-US"/>
              </w:rPr>
            </w:pPr>
            <w:r w:rsidRPr="0074004A">
              <w:rPr>
                <w:rFonts w:asciiTheme="minorHAnsi" w:eastAsiaTheme="minorHAnsi" w:hAnsiTheme="minorHAnsi" w:cstheme="minorBidi"/>
                <w:lang w:eastAsia="en-US"/>
              </w:rPr>
              <w:t>1</w:t>
            </w:r>
          </w:p>
        </w:tc>
        <w:tc>
          <w:tcPr>
            <w:tcW w:w="1276" w:type="dxa"/>
          </w:tcPr>
          <w:p w:rsidR="0074004A" w:rsidRPr="0074004A" w:rsidRDefault="0074004A" w:rsidP="009B2758">
            <w:pPr>
              <w:rPr>
                <w:rFonts w:asciiTheme="minorHAnsi" w:eastAsiaTheme="minorHAnsi" w:hAnsiTheme="minorHAnsi" w:cstheme="minorBidi"/>
                <w:lang w:eastAsia="en-US"/>
              </w:rPr>
            </w:pPr>
            <w:r w:rsidRPr="0074004A">
              <w:rPr>
                <w:rFonts w:asciiTheme="minorHAnsi" w:eastAsiaTheme="minorHAnsi" w:hAnsiTheme="minorHAnsi" w:cstheme="minorBidi"/>
                <w:lang w:eastAsia="en-US"/>
              </w:rPr>
              <w:t>36</w:t>
            </w:r>
          </w:p>
        </w:tc>
        <w:tc>
          <w:tcPr>
            <w:tcW w:w="1701" w:type="dxa"/>
          </w:tcPr>
          <w:p w:rsidR="0074004A" w:rsidRPr="0074004A" w:rsidRDefault="0074004A" w:rsidP="009B2758">
            <w:pPr>
              <w:rPr>
                <w:rFonts w:asciiTheme="minorHAnsi" w:eastAsiaTheme="minorHAnsi" w:hAnsiTheme="minorHAnsi" w:cstheme="minorBidi"/>
                <w:lang w:eastAsia="en-US"/>
              </w:rPr>
            </w:pPr>
            <w:r w:rsidRPr="0074004A">
              <w:rPr>
                <w:rFonts w:asciiTheme="minorHAnsi" w:eastAsiaTheme="minorHAnsi" w:hAnsiTheme="minorHAnsi" w:cstheme="minorBidi"/>
                <w:lang w:eastAsia="en-US"/>
              </w:rPr>
              <w:t>1</w:t>
            </w:r>
          </w:p>
        </w:tc>
        <w:tc>
          <w:tcPr>
            <w:tcW w:w="1134" w:type="dxa"/>
          </w:tcPr>
          <w:p w:rsidR="0074004A" w:rsidRPr="0074004A" w:rsidRDefault="0074004A" w:rsidP="009B2758">
            <w:pPr>
              <w:rPr>
                <w:rFonts w:asciiTheme="minorHAnsi" w:eastAsiaTheme="minorHAnsi" w:hAnsiTheme="minorHAnsi" w:cstheme="minorBidi"/>
                <w:lang w:eastAsia="en-US"/>
              </w:rPr>
            </w:pPr>
            <w:r w:rsidRPr="0074004A">
              <w:rPr>
                <w:rFonts w:asciiTheme="minorHAnsi" w:eastAsiaTheme="minorHAnsi" w:hAnsiTheme="minorHAnsi" w:cstheme="minorBidi"/>
                <w:lang w:eastAsia="en-US"/>
              </w:rPr>
              <w:t>36</w:t>
            </w:r>
          </w:p>
        </w:tc>
      </w:tr>
      <w:tr w:rsidR="009B2758" w:rsidRPr="0074004A" w:rsidTr="009B2758">
        <w:trPr>
          <w:trHeight w:val="825"/>
        </w:trPr>
        <w:tc>
          <w:tcPr>
            <w:tcW w:w="1809" w:type="dxa"/>
            <w:vMerge w:val="restart"/>
          </w:tcPr>
          <w:p w:rsidR="009B2758" w:rsidRPr="0074004A" w:rsidRDefault="009B2758" w:rsidP="009B2758">
            <w:pPr>
              <w:rPr>
                <w:rFonts w:asciiTheme="minorHAnsi" w:eastAsiaTheme="minorHAnsi" w:hAnsiTheme="minorHAnsi" w:cstheme="minorBidi"/>
                <w:lang w:val="tt-RU" w:eastAsia="en-US"/>
              </w:rPr>
            </w:pPr>
            <w:r w:rsidRPr="0074004A">
              <w:rPr>
                <w:rFonts w:asciiTheme="minorHAnsi" w:eastAsiaTheme="minorHAnsi" w:hAnsiTheme="minorHAnsi" w:cstheme="minorBidi"/>
                <w:lang w:val="tt-RU" w:eastAsia="en-US"/>
              </w:rPr>
              <w:t>Речевое развитие</w:t>
            </w:r>
          </w:p>
        </w:tc>
        <w:tc>
          <w:tcPr>
            <w:tcW w:w="2410" w:type="dxa"/>
          </w:tcPr>
          <w:p w:rsidR="009B2758" w:rsidRPr="0074004A" w:rsidRDefault="009B2758" w:rsidP="009B2758">
            <w:pPr>
              <w:rPr>
                <w:rFonts w:asciiTheme="minorHAnsi" w:eastAsiaTheme="minorHAnsi" w:hAnsiTheme="minorHAnsi" w:cstheme="minorBidi"/>
                <w:lang w:val="tt-RU" w:eastAsia="en-US"/>
              </w:rPr>
            </w:pPr>
            <w:r w:rsidRPr="0074004A">
              <w:rPr>
                <w:rFonts w:asciiTheme="minorHAnsi" w:eastAsiaTheme="minorHAnsi" w:hAnsiTheme="minorHAnsi" w:cstheme="minorBidi"/>
                <w:lang w:val="tt-RU" w:eastAsia="en-US"/>
              </w:rPr>
              <w:t>“Изучаем русский язык” обучение рускому языку</w:t>
            </w:r>
          </w:p>
        </w:tc>
        <w:tc>
          <w:tcPr>
            <w:tcW w:w="1276" w:type="dxa"/>
          </w:tcPr>
          <w:p w:rsidR="009B2758" w:rsidRPr="0074004A" w:rsidRDefault="009B2758" w:rsidP="009B2758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276" w:type="dxa"/>
          </w:tcPr>
          <w:p w:rsidR="009B2758" w:rsidRPr="0074004A" w:rsidRDefault="009B2758" w:rsidP="009B2758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701" w:type="dxa"/>
          </w:tcPr>
          <w:p w:rsidR="009B2758" w:rsidRPr="0074004A" w:rsidRDefault="009B2758" w:rsidP="009B2758">
            <w:pPr>
              <w:rPr>
                <w:rFonts w:asciiTheme="minorHAnsi" w:eastAsiaTheme="minorHAnsi" w:hAnsiTheme="minorHAnsi" w:cstheme="minorBidi"/>
                <w:lang w:eastAsia="en-US"/>
              </w:rPr>
            </w:pPr>
            <w:r w:rsidRPr="0074004A">
              <w:rPr>
                <w:rFonts w:asciiTheme="minorHAnsi" w:eastAsiaTheme="minorHAnsi" w:hAnsiTheme="minorHAnsi" w:cstheme="minorBidi"/>
                <w:lang w:eastAsia="en-US"/>
              </w:rPr>
              <w:t>2</w:t>
            </w:r>
          </w:p>
        </w:tc>
        <w:tc>
          <w:tcPr>
            <w:tcW w:w="1134" w:type="dxa"/>
          </w:tcPr>
          <w:p w:rsidR="009B2758" w:rsidRPr="0074004A" w:rsidRDefault="009B2758" w:rsidP="009B2758">
            <w:pPr>
              <w:rPr>
                <w:rFonts w:asciiTheme="minorHAnsi" w:eastAsiaTheme="minorHAnsi" w:hAnsiTheme="minorHAnsi" w:cstheme="minorBidi"/>
                <w:lang w:eastAsia="en-US"/>
              </w:rPr>
            </w:pPr>
            <w:r w:rsidRPr="0074004A">
              <w:rPr>
                <w:rFonts w:asciiTheme="minorHAnsi" w:eastAsiaTheme="minorHAnsi" w:hAnsiTheme="minorHAnsi" w:cstheme="minorBidi"/>
                <w:lang w:eastAsia="en-US"/>
              </w:rPr>
              <w:t>72</w:t>
            </w:r>
          </w:p>
        </w:tc>
      </w:tr>
      <w:tr w:rsidR="009B2758" w:rsidRPr="0074004A" w:rsidTr="009B2758">
        <w:trPr>
          <w:trHeight w:val="795"/>
        </w:trPr>
        <w:tc>
          <w:tcPr>
            <w:tcW w:w="1809" w:type="dxa"/>
            <w:vMerge/>
          </w:tcPr>
          <w:p w:rsidR="009B2758" w:rsidRPr="0074004A" w:rsidRDefault="009B2758" w:rsidP="009B2758">
            <w:pPr>
              <w:rPr>
                <w:rFonts w:asciiTheme="minorHAnsi" w:eastAsiaTheme="minorHAnsi" w:hAnsiTheme="minorHAnsi" w:cstheme="minorBidi"/>
                <w:lang w:val="tt-RU" w:eastAsia="en-US"/>
              </w:rPr>
            </w:pPr>
          </w:p>
        </w:tc>
        <w:tc>
          <w:tcPr>
            <w:tcW w:w="2410" w:type="dxa"/>
          </w:tcPr>
          <w:p w:rsidR="009B2758" w:rsidRPr="0074004A" w:rsidRDefault="009B2758" w:rsidP="009B2758">
            <w:pPr>
              <w:rPr>
                <w:rFonts w:asciiTheme="minorHAnsi" w:eastAsiaTheme="minorHAnsi" w:hAnsiTheme="minorHAnsi" w:cstheme="minorBidi"/>
                <w:lang w:val="tt-RU" w:eastAsia="en-US"/>
              </w:rPr>
            </w:pPr>
            <w:r w:rsidRPr="0074004A">
              <w:rPr>
                <w:rFonts w:asciiTheme="minorHAnsi" w:eastAsiaTheme="minorHAnsi" w:hAnsiTheme="minorHAnsi" w:cstheme="minorBidi"/>
                <w:lang w:val="tt-RU" w:eastAsia="en-US"/>
              </w:rPr>
              <w:t>Развитие речи/сөйләм үстерү (Туган телдә сөйләшәбез)</w:t>
            </w:r>
          </w:p>
        </w:tc>
        <w:tc>
          <w:tcPr>
            <w:tcW w:w="1276" w:type="dxa"/>
          </w:tcPr>
          <w:p w:rsidR="009B2758" w:rsidRPr="0074004A" w:rsidRDefault="009B2758" w:rsidP="009B2758">
            <w:pPr>
              <w:rPr>
                <w:rFonts w:asciiTheme="minorHAnsi" w:eastAsiaTheme="minorHAnsi" w:hAnsiTheme="minorHAnsi" w:cstheme="minorBidi"/>
                <w:lang w:val="tt-RU" w:eastAsia="en-US"/>
              </w:rPr>
            </w:pPr>
            <w:r w:rsidRPr="0074004A">
              <w:rPr>
                <w:rFonts w:asciiTheme="minorHAnsi" w:eastAsiaTheme="minorHAnsi" w:hAnsiTheme="minorHAnsi" w:cstheme="minorBidi"/>
                <w:lang w:val="tt-RU" w:eastAsia="en-US"/>
              </w:rPr>
              <w:t>1</w:t>
            </w:r>
          </w:p>
        </w:tc>
        <w:tc>
          <w:tcPr>
            <w:tcW w:w="1276" w:type="dxa"/>
          </w:tcPr>
          <w:p w:rsidR="009B2758" w:rsidRPr="0074004A" w:rsidRDefault="009B2758" w:rsidP="009B2758">
            <w:pPr>
              <w:rPr>
                <w:rFonts w:asciiTheme="minorHAnsi" w:eastAsiaTheme="minorHAnsi" w:hAnsiTheme="minorHAnsi" w:cstheme="minorBidi"/>
                <w:lang w:val="tt-RU" w:eastAsia="en-US"/>
              </w:rPr>
            </w:pPr>
            <w:r w:rsidRPr="0074004A">
              <w:rPr>
                <w:rFonts w:asciiTheme="minorHAnsi" w:eastAsiaTheme="minorHAnsi" w:hAnsiTheme="minorHAnsi" w:cstheme="minorBidi"/>
                <w:lang w:val="tt-RU" w:eastAsia="en-US"/>
              </w:rPr>
              <w:t>36</w:t>
            </w:r>
          </w:p>
        </w:tc>
        <w:tc>
          <w:tcPr>
            <w:tcW w:w="1701" w:type="dxa"/>
          </w:tcPr>
          <w:p w:rsidR="009B2758" w:rsidRPr="0074004A" w:rsidRDefault="009C2531" w:rsidP="009B2758">
            <w:pPr>
              <w:rPr>
                <w:rFonts w:asciiTheme="minorHAnsi" w:eastAsiaTheme="minorHAnsi" w:hAnsiTheme="minorHAnsi" w:cstheme="minorBidi"/>
                <w:lang w:val="tt-RU" w:eastAsia="en-US"/>
              </w:rPr>
            </w:pPr>
            <w:r>
              <w:rPr>
                <w:rFonts w:asciiTheme="minorHAnsi" w:eastAsiaTheme="minorHAnsi" w:hAnsiTheme="minorHAnsi" w:cstheme="minorBidi"/>
                <w:lang w:val="tt-RU" w:eastAsia="en-US"/>
              </w:rPr>
              <w:t>2</w:t>
            </w:r>
          </w:p>
        </w:tc>
        <w:tc>
          <w:tcPr>
            <w:tcW w:w="1134" w:type="dxa"/>
          </w:tcPr>
          <w:p w:rsidR="009B2758" w:rsidRPr="0074004A" w:rsidRDefault="009B2758" w:rsidP="009B2758">
            <w:pPr>
              <w:rPr>
                <w:rFonts w:asciiTheme="minorHAnsi" w:eastAsiaTheme="minorHAnsi" w:hAnsiTheme="minorHAnsi" w:cstheme="minorBidi"/>
                <w:lang w:val="tt-RU" w:eastAsia="en-US"/>
              </w:rPr>
            </w:pPr>
            <w:r w:rsidRPr="0074004A">
              <w:rPr>
                <w:rFonts w:asciiTheme="minorHAnsi" w:eastAsiaTheme="minorHAnsi" w:hAnsiTheme="minorHAnsi" w:cstheme="minorBidi"/>
                <w:lang w:val="tt-RU" w:eastAsia="en-US"/>
              </w:rPr>
              <w:t>72</w:t>
            </w:r>
          </w:p>
        </w:tc>
      </w:tr>
      <w:tr w:rsidR="0074004A" w:rsidRPr="0074004A" w:rsidTr="009B2758">
        <w:trPr>
          <w:trHeight w:val="315"/>
        </w:trPr>
        <w:tc>
          <w:tcPr>
            <w:tcW w:w="4219" w:type="dxa"/>
            <w:gridSpan w:val="2"/>
            <w:vMerge w:val="restart"/>
          </w:tcPr>
          <w:p w:rsidR="0074004A" w:rsidRPr="0074004A" w:rsidRDefault="0074004A" w:rsidP="009B2758">
            <w:pPr>
              <w:rPr>
                <w:rFonts w:asciiTheme="minorHAnsi" w:eastAsiaTheme="minorHAnsi" w:hAnsiTheme="minorHAnsi" w:cstheme="minorBidi"/>
                <w:lang w:eastAsia="en-US"/>
              </w:rPr>
            </w:pPr>
            <w:r w:rsidRPr="0074004A">
              <w:rPr>
                <w:rFonts w:asciiTheme="minorHAnsi" w:eastAsiaTheme="minorHAnsi" w:hAnsiTheme="minorHAnsi" w:cstheme="minorBidi"/>
                <w:lang w:val="tt-RU" w:eastAsia="en-US"/>
              </w:rPr>
              <w:t>Итого часть формируемая участниками образовательных отношений</w:t>
            </w:r>
          </w:p>
        </w:tc>
        <w:tc>
          <w:tcPr>
            <w:tcW w:w="1276" w:type="dxa"/>
          </w:tcPr>
          <w:p w:rsidR="0074004A" w:rsidRPr="0074004A" w:rsidRDefault="0074004A" w:rsidP="009B2758">
            <w:pPr>
              <w:rPr>
                <w:rFonts w:asciiTheme="minorHAnsi" w:eastAsiaTheme="minorHAnsi" w:hAnsiTheme="minorHAnsi" w:cstheme="minorBidi"/>
                <w:lang w:eastAsia="en-US"/>
              </w:rPr>
            </w:pPr>
            <w:r w:rsidRPr="0074004A">
              <w:rPr>
                <w:rFonts w:asciiTheme="minorHAnsi" w:eastAsiaTheme="minorHAnsi" w:hAnsiTheme="minorHAnsi" w:cstheme="minorBidi"/>
                <w:lang w:eastAsia="en-US"/>
              </w:rPr>
              <w:t>2</w:t>
            </w:r>
          </w:p>
        </w:tc>
        <w:tc>
          <w:tcPr>
            <w:tcW w:w="1276" w:type="dxa"/>
          </w:tcPr>
          <w:p w:rsidR="0074004A" w:rsidRPr="0074004A" w:rsidRDefault="0074004A" w:rsidP="009B2758">
            <w:pPr>
              <w:rPr>
                <w:rFonts w:asciiTheme="minorHAnsi" w:eastAsiaTheme="minorHAnsi" w:hAnsiTheme="minorHAnsi" w:cstheme="minorBidi"/>
                <w:lang w:eastAsia="en-US"/>
              </w:rPr>
            </w:pPr>
            <w:r w:rsidRPr="0074004A">
              <w:rPr>
                <w:rFonts w:asciiTheme="minorHAnsi" w:eastAsiaTheme="minorHAnsi" w:hAnsiTheme="minorHAnsi" w:cstheme="minorBidi"/>
                <w:lang w:eastAsia="en-US"/>
              </w:rPr>
              <w:t>72</w:t>
            </w:r>
          </w:p>
        </w:tc>
        <w:tc>
          <w:tcPr>
            <w:tcW w:w="1701" w:type="dxa"/>
          </w:tcPr>
          <w:p w:rsidR="0074004A" w:rsidRPr="0074004A" w:rsidRDefault="0074004A" w:rsidP="009B2758">
            <w:pPr>
              <w:rPr>
                <w:rFonts w:asciiTheme="minorHAnsi" w:eastAsiaTheme="minorHAnsi" w:hAnsiTheme="minorHAnsi" w:cstheme="minorBidi"/>
                <w:lang w:eastAsia="en-US"/>
              </w:rPr>
            </w:pPr>
            <w:r w:rsidRPr="0074004A">
              <w:rPr>
                <w:rFonts w:asciiTheme="minorHAnsi" w:eastAsiaTheme="minorHAnsi" w:hAnsiTheme="minorHAnsi" w:cstheme="minorBidi"/>
                <w:lang w:eastAsia="en-US"/>
              </w:rPr>
              <w:t>5</w:t>
            </w:r>
          </w:p>
        </w:tc>
        <w:tc>
          <w:tcPr>
            <w:tcW w:w="1134" w:type="dxa"/>
          </w:tcPr>
          <w:p w:rsidR="0074004A" w:rsidRPr="0074004A" w:rsidRDefault="0074004A" w:rsidP="009B2758">
            <w:pPr>
              <w:rPr>
                <w:rFonts w:asciiTheme="minorHAnsi" w:eastAsiaTheme="minorHAnsi" w:hAnsiTheme="minorHAnsi" w:cstheme="minorBidi"/>
                <w:lang w:eastAsia="en-US"/>
              </w:rPr>
            </w:pPr>
            <w:r w:rsidRPr="0074004A">
              <w:rPr>
                <w:rFonts w:asciiTheme="minorHAnsi" w:eastAsiaTheme="minorHAnsi" w:hAnsiTheme="minorHAnsi" w:cstheme="minorBidi"/>
                <w:lang w:eastAsia="en-US"/>
              </w:rPr>
              <w:t>180</w:t>
            </w:r>
          </w:p>
        </w:tc>
      </w:tr>
      <w:tr w:rsidR="0074004A" w:rsidRPr="0074004A" w:rsidTr="009B2758">
        <w:trPr>
          <w:trHeight w:val="210"/>
        </w:trPr>
        <w:tc>
          <w:tcPr>
            <w:tcW w:w="4219" w:type="dxa"/>
            <w:gridSpan w:val="2"/>
            <w:vMerge/>
          </w:tcPr>
          <w:p w:rsidR="0074004A" w:rsidRPr="0074004A" w:rsidRDefault="0074004A" w:rsidP="009B2758">
            <w:pPr>
              <w:rPr>
                <w:rFonts w:asciiTheme="minorHAnsi" w:eastAsiaTheme="minorHAnsi" w:hAnsiTheme="minorHAnsi" w:cstheme="minorBidi"/>
                <w:lang w:val="tt-RU" w:eastAsia="en-US"/>
              </w:rPr>
            </w:pPr>
          </w:p>
        </w:tc>
        <w:tc>
          <w:tcPr>
            <w:tcW w:w="2552" w:type="dxa"/>
            <w:gridSpan w:val="2"/>
          </w:tcPr>
          <w:p w:rsidR="0074004A" w:rsidRPr="0074004A" w:rsidRDefault="00A92DE0" w:rsidP="009B2758">
            <w:pPr>
              <w:rPr>
                <w:rFonts w:asciiTheme="minorHAnsi" w:eastAsiaTheme="minorHAnsi" w:hAnsiTheme="minorHAnsi" w:cstheme="minorBidi"/>
                <w:lang w:eastAsia="en-US"/>
              </w:rPr>
            </w:pPr>
            <w:r>
              <w:rPr>
                <w:rFonts w:asciiTheme="minorHAnsi" w:eastAsiaTheme="minorHAnsi" w:hAnsiTheme="minorHAnsi" w:cstheme="minorBidi"/>
                <w:lang w:val="tt-RU" w:eastAsia="en-US"/>
              </w:rPr>
              <w:t>4</w:t>
            </w:r>
            <w:r w:rsidR="00CF61B2">
              <w:rPr>
                <w:rFonts w:asciiTheme="minorHAnsi" w:eastAsiaTheme="minorHAnsi" w:hAnsiTheme="minorHAnsi" w:cstheme="minorBidi"/>
                <w:lang w:eastAsia="en-US"/>
              </w:rPr>
              <w:t>0</w:t>
            </w:r>
            <w:r w:rsidR="0074004A" w:rsidRPr="0074004A">
              <w:rPr>
                <w:rFonts w:asciiTheme="minorHAnsi" w:eastAsiaTheme="minorHAnsi" w:hAnsiTheme="minorHAnsi" w:cstheme="minorBidi"/>
                <w:lang w:eastAsia="en-US"/>
              </w:rPr>
              <w:t>%</w:t>
            </w:r>
          </w:p>
        </w:tc>
        <w:tc>
          <w:tcPr>
            <w:tcW w:w="2835" w:type="dxa"/>
            <w:gridSpan w:val="2"/>
          </w:tcPr>
          <w:p w:rsidR="0074004A" w:rsidRPr="0074004A" w:rsidRDefault="00A92DE0" w:rsidP="009B2758">
            <w:pPr>
              <w:rPr>
                <w:rFonts w:asciiTheme="minorHAnsi" w:eastAsiaTheme="minorHAnsi" w:hAnsiTheme="minorHAnsi" w:cstheme="minorBidi"/>
                <w:lang w:eastAsia="en-US"/>
              </w:rPr>
            </w:pPr>
            <w:r>
              <w:rPr>
                <w:rFonts w:asciiTheme="minorHAnsi" w:eastAsiaTheme="minorHAnsi" w:hAnsiTheme="minorHAnsi" w:cstheme="minorBidi"/>
                <w:lang w:val="tt-RU" w:eastAsia="en-US"/>
              </w:rPr>
              <w:t>40</w:t>
            </w:r>
            <w:r w:rsidR="0074004A" w:rsidRPr="0074004A">
              <w:rPr>
                <w:rFonts w:asciiTheme="minorHAnsi" w:eastAsiaTheme="minorHAnsi" w:hAnsiTheme="minorHAnsi" w:cstheme="minorBidi"/>
                <w:lang w:eastAsia="en-US"/>
              </w:rPr>
              <w:t>%</w:t>
            </w:r>
          </w:p>
        </w:tc>
      </w:tr>
      <w:tr w:rsidR="0074004A" w:rsidRPr="0074004A" w:rsidTr="009B2758">
        <w:tc>
          <w:tcPr>
            <w:tcW w:w="1809" w:type="dxa"/>
          </w:tcPr>
          <w:p w:rsidR="0074004A" w:rsidRPr="0074004A" w:rsidRDefault="0074004A" w:rsidP="009B2758">
            <w:pPr>
              <w:rPr>
                <w:rFonts w:asciiTheme="minorHAnsi" w:eastAsiaTheme="minorHAnsi" w:hAnsiTheme="minorHAnsi" w:cstheme="minorBidi"/>
                <w:lang w:eastAsia="en-US"/>
              </w:rPr>
            </w:pPr>
            <w:r w:rsidRPr="0074004A">
              <w:rPr>
                <w:rFonts w:asciiTheme="minorHAnsi" w:eastAsiaTheme="minorHAnsi" w:hAnsiTheme="minorHAnsi" w:cstheme="minorBidi"/>
                <w:lang w:eastAsia="en-US"/>
              </w:rPr>
              <w:t>Итого</w:t>
            </w:r>
          </w:p>
        </w:tc>
        <w:tc>
          <w:tcPr>
            <w:tcW w:w="2410" w:type="dxa"/>
          </w:tcPr>
          <w:p w:rsidR="0074004A" w:rsidRPr="0074004A" w:rsidRDefault="0074004A" w:rsidP="009B2758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276" w:type="dxa"/>
          </w:tcPr>
          <w:p w:rsidR="0074004A" w:rsidRPr="0074004A" w:rsidRDefault="0074004A" w:rsidP="009B2758">
            <w:pPr>
              <w:rPr>
                <w:rFonts w:asciiTheme="minorHAnsi" w:eastAsiaTheme="minorHAnsi" w:hAnsiTheme="minorHAnsi" w:cstheme="minorBidi"/>
                <w:lang w:eastAsia="en-US"/>
              </w:rPr>
            </w:pPr>
            <w:r w:rsidRPr="0074004A">
              <w:rPr>
                <w:rFonts w:asciiTheme="minorHAnsi" w:eastAsiaTheme="minorHAnsi" w:hAnsiTheme="minorHAnsi" w:cstheme="minorBidi"/>
                <w:lang w:eastAsia="en-US"/>
              </w:rPr>
              <w:t>1</w:t>
            </w:r>
            <w:r w:rsidR="006F01B3">
              <w:rPr>
                <w:rFonts w:asciiTheme="minorHAnsi" w:eastAsiaTheme="minorHAnsi" w:hAnsiTheme="minorHAnsi" w:cstheme="minorBidi"/>
                <w:lang w:eastAsia="en-US"/>
              </w:rPr>
              <w:t>0</w:t>
            </w:r>
          </w:p>
        </w:tc>
        <w:tc>
          <w:tcPr>
            <w:tcW w:w="1276" w:type="dxa"/>
          </w:tcPr>
          <w:p w:rsidR="0074004A" w:rsidRPr="009B2758" w:rsidRDefault="009B2758" w:rsidP="009B2758">
            <w:pPr>
              <w:rPr>
                <w:rFonts w:asciiTheme="minorHAnsi" w:eastAsiaTheme="minorHAnsi" w:hAnsiTheme="minorHAnsi" w:cstheme="minorBidi"/>
                <w:lang w:val="tt-RU" w:eastAsia="en-US"/>
              </w:rPr>
            </w:pPr>
            <w:r>
              <w:rPr>
                <w:rFonts w:asciiTheme="minorHAnsi" w:eastAsiaTheme="minorHAnsi" w:hAnsiTheme="minorHAnsi" w:cstheme="minorBidi"/>
                <w:lang w:val="tt-RU" w:eastAsia="en-US"/>
              </w:rPr>
              <w:t>360</w:t>
            </w:r>
          </w:p>
        </w:tc>
        <w:tc>
          <w:tcPr>
            <w:tcW w:w="1701" w:type="dxa"/>
          </w:tcPr>
          <w:p w:rsidR="0074004A" w:rsidRPr="009B2758" w:rsidRDefault="0074004A" w:rsidP="009B2758">
            <w:pPr>
              <w:rPr>
                <w:rFonts w:asciiTheme="minorHAnsi" w:eastAsiaTheme="minorHAnsi" w:hAnsiTheme="minorHAnsi" w:cstheme="minorBidi"/>
                <w:lang w:val="tt-RU" w:eastAsia="en-US"/>
              </w:rPr>
            </w:pPr>
            <w:r w:rsidRPr="0074004A">
              <w:rPr>
                <w:rFonts w:asciiTheme="minorHAnsi" w:eastAsiaTheme="minorHAnsi" w:hAnsiTheme="minorHAnsi" w:cstheme="minorBidi"/>
                <w:lang w:eastAsia="en-US"/>
              </w:rPr>
              <w:t>1</w:t>
            </w:r>
            <w:r w:rsidR="009B2758">
              <w:rPr>
                <w:rFonts w:asciiTheme="minorHAnsi" w:eastAsiaTheme="minorHAnsi" w:hAnsiTheme="minorHAnsi" w:cstheme="minorBidi"/>
                <w:lang w:val="tt-RU" w:eastAsia="en-US"/>
              </w:rPr>
              <w:t>5</w:t>
            </w:r>
          </w:p>
        </w:tc>
        <w:tc>
          <w:tcPr>
            <w:tcW w:w="1134" w:type="dxa"/>
          </w:tcPr>
          <w:p w:rsidR="0074004A" w:rsidRPr="009B2758" w:rsidRDefault="0074004A" w:rsidP="009B2758">
            <w:pPr>
              <w:rPr>
                <w:rFonts w:asciiTheme="minorHAnsi" w:eastAsiaTheme="minorHAnsi" w:hAnsiTheme="minorHAnsi" w:cstheme="minorBidi"/>
                <w:lang w:val="tt-RU" w:eastAsia="en-US"/>
              </w:rPr>
            </w:pPr>
            <w:r w:rsidRPr="0074004A">
              <w:rPr>
                <w:rFonts w:asciiTheme="minorHAnsi" w:eastAsiaTheme="minorHAnsi" w:hAnsiTheme="minorHAnsi" w:cstheme="minorBidi"/>
                <w:lang w:eastAsia="en-US"/>
              </w:rPr>
              <w:t>5</w:t>
            </w:r>
            <w:r w:rsidR="009B2758">
              <w:rPr>
                <w:rFonts w:asciiTheme="minorHAnsi" w:eastAsiaTheme="minorHAnsi" w:hAnsiTheme="minorHAnsi" w:cstheme="minorBidi"/>
                <w:lang w:val="tt-RU" w:eastAsia="en-US"/>
              </w:rPr>
              <w:t>40</w:t>
            </w:r>
          </w:p>
        </w:tc>
      </w:tr>
    </w:tbl>
    <w:p w:rsidR="0074004A" w:rsidRPr="0074004A" w:rsidRDefault="0074004A" w:rsidP="0074004A">
      <w:pPr>
        <w:spacing w:after="200" w:line="276" w:lineRule="auto"/>
        <w:jc w:val="center"/>
        <w:rPr>
          <w:rFonts w:eastAsiaTheme="minorHAnsi"/>
          <w:sz w:val="22"/>
          <w:szCs w:val="22"/>
          <w:lang w:eastAsia="en-US"/>
        </w:rPr>
      </w:pPr>
      <w:r w:rsidRPr="0074004A">
        <w:rPr>
          <w:rFonts w:eastAsiaTheme="minorHAnsi"/>
          <w:sz w:val="22"/>
          <w:szCs w:val="22"/>
          <w:lang w:eastAsia="en-US"/>
        </w:rPr>
        <w:t>ПРИМЕРНОЕ ПЛАНИРОВАНИЕ ОБРАЗОВАТЕЛЬНОЙ ДЕЯТЕЛЬНОСТИ</w:t>
      </w:r>
    </w:p>
    <w:p w:rsidR="0074004A" w:rsidRPr="0074004A" w:rsidRDefault="0074004A" w:rsidP="0074004A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74004A" w:rsidRPr="00EE4D2C" w:rsidRDefault="0074004A" w:rsidP="0074004A">
      <w:pPr>
        <w:widowControl w:val="0"/>
        <w:autoSpaceDE w:val="0"/>
        <w:autoSpaceDN w:val="0"/>
        <w:spacing w:before="156" w:line="276" w:lineRule="auto"/>
        <w:ind w:right="371"/>
        <w:jc w:val="both"/>
        <w:rPr>
          <w:lang w:eastAsia="en-US"/>
        </w:rPr>
      </w:pPr>
    </w:p>
    <w:sectPr w:rsidR="0074004A" w:rsidRPr="00EE4D2C" w:rsidSect="0074004A">
      <w:pgSz w:w="11906" w:h="16838"/>
      <w:pgMar w:top="0" w:right="850" w:bottom="719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C76CC" w:rsidRDefault="007C76CC" w:rsidP="007D511C">
      <w:r>
        <w:separator/>
      </w:r>
    </w:p>
  </w:endnote>
  <w:endnote w:type="continuationSeparator" w:id="0">
    <w:p w:rsidR="007C76CC" w:rsidRDefault="007C76CC" w:rsidP="007D511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C76CC" w:rsidRDefault="007C76CC" w:rsidP="007D511C">
      <w:r>
        <w:separator/>
      </w:r>
    </w:p>
  </w:footnote>
  <w:footnote w:type="continuationSeparator" w:id="0">
    <w:p w:rsidR="007C76CC" w:rsidRDefault="007C76CC" w:rsidP="007D511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931EBF"/>
    <w:multiLevelType w:val="hybridMultilevel"/>
    <w:tmpl w:val="7AC8F094"/>
    <w:lvl w:ilvl="0" w:tplc="12128DB6">
      <w:numFmt w:val="bullet"/>
      <w:lvlText w:val=""/>
      <w:lvlJc w:val="left"/>
      <w:pPr>
        <w:ind w:left="822" w:hanging="20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E71E0CAC">
      <w:numFmt w:val="bullet"/>
      <w:lvlText w:val="•"/>
      <w:lvlJc w:val="left"/>
      <w:pPr>
        <w:ind w:left="1792" w:hanging="202"/>
      </w:pPr>
      <w:rPr>
        <w:rFonts w:hint="default"/>
        <w:lang w:val="ru-RU" w:eastAsia="en-US" w:bidi="ar-SA"/>
      </w:rPr>
    </w:lvl>
    <w:lvl w:ilvl="2" w:tplc="744AA278">
      <w:numFmt w:val="bullet"/>
      <w:lvlText w:val="•"/>
      <w:lvlJc w:val="left"/>
      <w:pPr>
        <w:ind w:left="2765" w:hanging="202"/>
      </w:pPr>
      <w:rPr>
        <w:rFonts w:hint="default"/>
        <w:lang w:val="ru-RU" w:eastAsia="en-US" w:bidi="ar-SA"/>
      </w:rPr>
    </w:lvl>
    <w:lvl w:ilvl="3" w:tplc="4E743D64">
      <w:numFmt w:val="bullet"/>
      <w:lvlText w:val="•"/>
      <w:lvlJc w:val="left"/>
      <w:pPr>
        <w:ind w:left="3737" w:hanging="202"/>
      </w:pPr>
      <w:rPr>
        <w:rFonts w:hint="default"/>
        <w:lang w:val="ru-RU" w:eastAsia="en-US" w:bidi="ar-SA"/>
      </w:rPr>
    </w:lvl>
    <w:lvl w:ilvl="4" w:tplc="914E0400">
      <w:numFmt w:val="bullet"/>
      <w:lvlText w:val="•"/>
      <w:lvlJc w:val="left"/>
      <w:pPr>
        <w:ind w:left="4710" w:hanging="202"/>
      </w:pPr>
      <w:rPr>
        <w:rFonts w:hint="default"/>
        <w:lang w:val="ru-RU" w:eastAsia="en-US" w:bidi="ar-SA"/>
      </w:rPr>
    </w:lvl>
    <w:lvl w:ilvl="5" w:tplc="EC9A9412">
      <w:numFmt w:val="bullet"/>
      <w:lvlText w:val="•"/>
      <w:lvlJc w:val="left"/>
      <w:pPr>
        <w:ind w:left="5683" w:hanging="202"/>
      </w:pPr>
      <w:rPr>
        <w:rFonts w:hint="default"/>
        <w:lang w:val="ru-RU" w:eastAsia="en-US" w:bidi="ar-SA"/>
      </w:rPr>
    </w:lvl>
    <w:lvl w:ilvl="6" w:tplc="E5DA6C36">
      <w:numFmt w:val="bullet"/>
      <w:lvlText w:val="•"/>
      <w:lvlJc w:val="left"/>
      <w:pPr>
        <w:ind w:left="6655" w:hanging="202"/>
      </w:pPr>
      <w:rPr>
        <w:rFonts w:hint="default"/>
        <w:lang w:val="ru-RU" w:eastAsia="en-US" w:bidi="ar-SA"/>
      </w:rPr>
    </w:lvl>
    <w:lvl w:ilvl="7" w:tplc="F34EAAAC">
      <w:numFmt w:val="bullet"/>
      <w:lvlText w:val="•"/>
      <w:lvlJc w:val="left"/>
      <w:pPr>
        <w:ind w:left="7628" w:hanging="202"/>
      </w:pPr>
      <w:rPr>
        <w:rFonts w:hint="default"/>
        <w:lang w:val="ru-RU" w:eastAsia="en-US" w:bidi="ar-SA"/>
      </w:rPr>
    </w:lvl>
    <w:lvl w:ilvl="8" w:tplc="08EA7132">
      <w:numFmt w:val="bullet"/>
      <w:lvlText w:val="•"/>
      <w:lvlJc w:val="left"/>
      <w:pPr>
        <w:ind w:left="8601" w:hanging="202"/>
      </w:pPr>
      <w:rPr>
        <w:rFonts w:hint="default"/>
        <w:lang w:val="ru-RU" w:eastAsia="en-US" w:bidi="ar-SA"/>
      </w:rPr>
    </w:lvl>
  </w:abstractNum>
  <w:abstractNum w:abstractNumId="1">
    <w:nsid w:val="54E946DB"/>
    <w:multiLevelType w:val="hybridMultilevel"/>
    <w:tmpl w:val="ED767F88"/>
    <w:lvl w:ilvl="0" w:tplc="116CCBFE">
      <w:numFmt w:val="bullet"/>
      <w:lvlText w:val=""/>
      <w:lvlJc w:val="left"/>
      <w:pPr>
        <w:ind w:left="786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5B22A758">
      <w:numFmt w:val="bullet"/>
      <w:lvlText w:val="-"/>
      <w:lvlJc w:val="left"/>
      <w:pPr>
        <w:ind w:left="82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59F4393E">
      <w:numFmt w:val="bullet"/>
      <w:lvlText w:val="•"/>
      <w:lvlJc w:val="left"/>
      <w:pPr>
        <w:ind w:left="1900" w:hanging="140"/>
      </w:pPr>
      <w:rPr>
        <w:rFonts w:hint="default"/>
        <w:lang w:val="ru-RU" w:eastAsia="en-US" w:bidi="ar-SA"/>
      </w:rPr>
    </w:lvl>
    <w:lvl w:ilvl="3" w:tplc="8CFE6880">
      <w:numFmt w:val="bullet"/>
      <w:lvlText w:val="•"/>
      <w:lvlJc w:val="left"/>
      <w:pPr>
        <w:ind w:left="2981" w:hanging="140"/>
      </w:pPr>
      <w:rPr>
        <w:rFonts w:hint="default"/>
        <w:lang w:val="ru-RU" w:eastAsia="en-US" w:bidi="ar-SA"/>
      </w:rPr>
    </w:lvl>
    <w:lvl w:ilvl="4" w:tplc="77C2BE1E">
      <w:numFmt w:val="bullet"/>
      <w:lvlText w:val="•"/>
      <w:lvlJc w:val="left"/>
      <w:pPr>
        <w:ind w:left="4062" w:hanging="140"/>
      </w:pPr>
      <w:rPr>
        <w:rFonts w:hint="default"/>
        <w:lang w:val="ru-RU" w:eastAsia="en-US" w:bidi="ar-SA"/>
      </w:rPr>
    </w:lvl>
    <w:lvl w:ilvl="5" w:tplc="3F06432C">
      <w:numFmt w:val="bullet"/>
      <w:lvlText w:val="•"/>
      <w:lvlJc w:val="left"/>
      <w:pPr>
        <w:ind w:left="5142" w:hanging="140"/>
      </w:pPr>
      <w:rPr>
        <w:rFonts w:hint="default"/>
        <w:lang w:val="ru-RU" w:eastAsia="en-US" w:bidi="ar-SA"/>
      </w:rPr>
    </w:lvl>
    <w:lvl w:ilvl="6" w:tplc="5DE827E8">
      <w:numFmt w:val="bullet"/>
      <w:lvlText w:val="•"/>
      <w:lvlJc w:val="left"/>
      <w:pPr>
        <w:ind w:left="6223" w:hanging="140"/>
      </w:pPr>
      <w:rPr>
        <w:rFonts w:hint="default"/>
        <w:lang w:val="ru-RU" w:eastAsia="en-US" w:bidi="ar-SA"/>
      </w:rPr>
    </w:lvl>
    <w:lvl w:ilvl="7" w:tplc="33C691DE">
      <w:numFmt w:val="bullet"/>
      <w:lvlText w:val="•"/>
      <w:lvlJc w:val="left"/>
      <w:pPr>
        <w:ind w:left="7304" w:hanging="140"/>
      </w:pPr>
      <w:rPr>
        <w:rFonts w:hint="default"/>
        <w:lang w:val="ru-RU" w:eastAsia="en-US" w:bidi="ar-SA"/>
      </w:rPr>
    </w:lvl>
    <w:lvl w:ilvl="8" w:tplc="80CCA4D0">
      <w:numFmt w:val="bullet"/>
      <w:lvlText w:val="•"/>
      <w:lvlJc w:val="left"/>
      <w:pPr>
        <w:ind w:left="8384" w:hanging="140"/>
      </w:pPr>
      <w:rPr>
        <w:rFonts w:hint="default"/>
        <w:lang w:val="ru-RU" w:eastAsia="en-US" w:bidi="ar-SA"/>
      </w:rPr>
    </w:lvl>
  </w:abstractNum>
  <w:abstractNum w:abstractNumId="2">
    <w:nsid w:val="74110B40"/>
    <w:multiLevelType w:val="hybridMultilevel"/>
    <w:tmpl w:val="6E8A32EC"/>
    <w:lvl w:ilvl="0" w:tplc="D49CF8DE">
      <w:start w:val="1"/>
      <w:numFmt w:val="decimal"/>
      <w:lvlText w:val="%1."/>
      <w:lvlJc w:val="left"/>
      <w:pPr>
        <w:ind w:left="822" w:hanging="283"/>
      </w:pPr>
      <w:rPr>
        <w:rFonts w:ascii="Times New Roman" w:eastAsia="Times New Roman" w:hAnsi="Times New Roman" w:cs="Times New Roman" w:hint="default"/>
        <w:spacing w:val="-28"/>
        <w:w w:val="100"/>
        <w:sz w:val="24"/>
        <w:szCs w:val="24"/>
        <w:lang w:val="ru-RU" w:eastAsia="en-US" w:bidi="ar-SA"/>
      </w:rPr>
    </w:lvl>
    <w:lvl w:ilvl="1" w:tplc="29DC48CC">
      <w:numFmt w:val="bullet"/>
      <w:lvlText w:val="-"/>
      <w:lvlJc w:val="left"/>
      <w:pPr>
        <w:ind w:left="82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2612D370">
      <w:numFmt w:val="bullet"/>
      <w:lvlText w:val="•"/>
      <w:lvlJc w:val="left"/>
      <w:pPr>
        <w:ind w:left="2765" w:hanging="140"/>
      </w:pPr>
      <w:rPr>
        <w:rFonts w:hint="default"/>
        <w:lang w:val="ru-RU" w:eastAsia="en-US" w:bidi="ar-SA"/>
      </w:rPr>
    </w:lvl>
    <w:lvl w:ilvl="3" w:tplc="1EDE9056">
      <w:numFmt w:val="bullet"/>
      <w:lvlText w:val="•"/>
      <w:lvlJc w:val="left"/>
      <w:pPr>
        <w:ind w:left="3737" w:hanging="140"/>
      </w:pPr>
      <w:rPr>
        <w:rFonts w:hint="default"/>
        <w:lang w:val="ru-RU" w:eastAsia="en-US" w:bidi="ar-SA"/>
      </w:rPr>
    </w:lvl>
    <w:lvl w:ilvl="4" w:tplc="D7F45B7E">
      <w:numFmt w:val="bullet"/>
      <w:lvlText w:val="•"/>
      <w:lvlJc w:val="left"/>
      <w:pPr>
        <w:ind w:left="4710" w:hanging="140"/>
      </w:pPr>
      <w:rPr>
        <w:rFonts w:hint="default"/>
        <w:lang w:val="ru-RU" w:eastAsia="en-US" w:bidi="ar-SA"/>
      </w:rPr>
    </w:lvl>
    <w:lvl w:ilvl="5" w:tplc="8F0057E0">
      <w:numFmt w:val="bullet"/>
      <w:lvlText w:val="•"/>
      <w:lvlJc w:val="left"/>
      <w:pPr>
        <w:ind w:left="5683" w:hanging="140"/>
      </w:pPr>
      <w:rPr>
        <w:rFonts w:hint="default"/>
        <w:lang w:val="ru-RU" w:eastAsia="en-US" w:bidi="ar-SA"/>
      </w:rPr>
    </w:lvl>
    <w:lvl w:ilvl="6" w:tplc="C1FC7ACA">
      <w:numFmt w:val="bullet"/>
      <w:lvlText w:val="•"/>
      <w:lvlJc w:val="left"/>
      <w:pPr>
        <w:ind w:left="6655" w:hanging="140"/>
      </w:pPr>
      <w:rPr>
        <w:rFonts w:hint="default"/>
        <w:lang w:val="ru-RU" w:eastAsia="en-US" w:bidi="ar-SA"/>
      </w:rPr>
    </w:lvl>
    <w:lvl w:ilvl="7" w:tplc="F90040C4">
      <w:numFmt w:val="bullet"/>
      <w:lvlText w:val="•"/>
      <w:lvlJc w:val="left"/>
      <w:pPr>
        <w:ind w:left="7628" w:hanging="140"/>
      </w:pPr>
      <w:rPr>
        <w:rFonts w:hint="default"/>
        <w:lang w:val="ru-RU" w:eastAsia="en-US" w:bidi="ar-SA"/>
      </w:rPr>
    </w:lvl>
    <w:lvl w:ilvl="8" w:tplc="0B2CEA86">
      <w:numFmt w:val="bullet"/>
      <w:lvlText w:val="•"/>
      <w:lvlJc w:val="left"/>
      <w:pPr>
        <w:ind w:left="8601" w:hanging="14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B75DC"/>
    <w:rsid w:val="000409E5"/>
    <w:rsid w:val="000554F2"/>
    <w:rsid w:val="000555AE"/>
    <w:rsid w:val="0010013C"/>
    <w:rsid w:val="001479DC"/>
    <w:rsid w:val="0023116A"/>
    <w:rsid w:val="00236596"/>
    <w:rsid w:val="00296D15"/>
    <w:rsid w:val="00372037"/>
    <w:rsid w:val="003B2D14"/>
    <w:rsid w:val="003B75DC"/>
    <w:rsid w:val="005252D8"/>
    <w:rsid w:val="00583D86"/>
    <w:rsid w:val="006812E9"/>
    <w:rsid w:val="006958AA"/>
    <w:rsid w:val="006F01B3"/>
    <w:rsid w:val="00701B71"/>
    <w:rsid w:val="00724DD9"/>
    <w:rsid w:val="00731C68"/>
    <w:rsid w:val="0074004A"/>
    <w:rsid w:val="00774397"/>
    <w:rsid w:val="007C76CC"/>
    <w:rsid w:val="007D511C"/>
    <w:rsid w:val="0082712B"/>
    <w:rsid w:val="00832FAA"/>
    <w:rsid w:val="008B0A75"/>
    <w:rsid w:val="00954419"/>
    <w:rsid w:val="00974AB6"/>
    <w:rsid w:val="0098109D"/>
    <w:rsid w:val="009A7425"/>
    <w:rsid w:val="009B2758"/>
    <w:rsid w:val="009C2531"/>
    <w:rsid w:val="009E561D"/>
    <w:rsid w:val="00A72C67"/>
    <w:rsid w:val="00A77671"/>
    <w:rsid w:val="00A83AAC"/>
    <w:rsid w:val="00A92DE0"/>
    <w:rsid w:val="00A96A6A"/>
    <w:rsid w:val="00A976A1"/>
    <w:rsid w:val="00B81124"/>
    <w:rsid w:val="00B878F5"/>
    <w:rsid w:val="00BD6FF9"/>
    <w:rsid w:val="00C35ADD"/>
    <w:rsid w:val="00C948BC"/>
    <w:rsid w:val="00CF61B2"/>
    <w:rsid w:val="00D05FBA"/>
    <w:rsid w:val="00D31882"/>
    <w:rsid w:val="00DB082C"/>
    <w:rsid w:val="00DC620C"/>
    <w:rsid w:val="00DD0CE6"/>
    <w:rsid w:val="00DF4055"/>
    <w:rsid w:val="00EC495B"/>
    <w:rsid w:val="00F71DB7"/>
    <w:rsid w:val="00FF13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082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082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082C"/>
    <w:rPr>
      <w:rFonts w:ascii="Tahoma" w:eastAsia="Times New Roman" w:hAnsi="Tahoma" w:cs="Tahoma"/>
      <w:sz w:val="16"/>
      <w:szCs w:val="16"/>
      <w:lang w:eastAsia="ru-RU"/>
    </w:rPr>
  </w:style>
  <w:style w:type="table" w:styleId="a5">
    <w:name w:val="Table Grid"/>
    <w:basedOn w:val="a1"/>
    <w:uiPriority w:val="59"/>
    <w:rsid w:val="00D3188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semiHidden/>
    <w:unhideWhenUsed/>
    <w:rsid w:val="007D511C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7D511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7D511C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7D511C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082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082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082C"/>
    <w:rPr>
      <w:rFonts w:ascii="Tahoma" w:eastAsia="Times New Roman" w:hAnsi="Tahoma" w:cs="Tahoma"/>
      <w:sz w:val="16"/>
      <w:szCs w:val="16"/>
      <w:lang w:eastAsia="ru-RU"/>
    </w:rPr>
  </w:style>
  <w:style w:type="table" w:styleId="a5">
    <w:name w:val="Table Grid"/>
    <w:basedOn w:val="a1"/>
    <w:uiPriority w:val="59"/>
    <w:rsid w:val="00D318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6729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1</Pages>
  <Words>1527</Words>
  <Characters>8706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10213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Работа</dc:creator>
  <cp:lastModifiedBy>Admin</cp:lastModifiedBy>
  <cp:revision>10</cp:revision>
  <cp:lastPrinted>2023-10-13T06:29:00Z</cp:lastPrinted>
  <dcterms:created xsi:type="dcterms:W3CDTF">2023-09-06T07:45:00Z</dcterms:created>
  <dcterms:modified xsi:type="dcterms:W3CDTF">2023-10-24T06:10:00Z</dcterms:modified>
</cp:coreProperties>
</file>